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20" w:rsidRPr="002E1C1E" w:rsidRDefault="003D3E20" w:rsidP="003D3E20">
      <w:pPr>
        <w:jc w:val="center"/>
        <w:rPr>
          <w:rFonts w:ascii="標楷體" w:eastAsia="標楷體" w:hAnsi="標楷體"/>
          <w:spacing w:val="-20"/>
          <w:sz w:val="40"/>
          <w:szCs w:val="40"/>
        </w:rPr>
      </w:pPr>
      <w:r w:rsidRPr="002E1C1E">
        <w:rPr>
          <w:rFonts w:ascii="標楷體" w:eastAsia="標楷體" w:hAnsi="標楷體" w:hint="eastAsia"/>
          <w:sz w:val="40"/>
          <w:szCs w:val="40"/>
        </w:rPr>
        <w:t>臺北市立北政國民中學學生獎懲實施要點</w:t>
      </w:r>
    </w:p>
    <w:p w:rsidR="003D3E20" w:rsidRDefault="003D3E20" w:rsidP="003D3E20">
      <w:pPr>
        <w:jc w:val="right"/>
        <w:rPr>
          <w:rFonts w:ascii="標楷體" w:eastAsia="標楷體" w:hAnsi="標楷體"/>
          <w:sz w:val="20"/>
        </w:rPr>
      </w:pPr>
      <w:r w:rsidRPr="002E1C1E">
        <w:rPr>
          <w:rFonts w:ascii="標楷體" w:eastAsia="標楷體" w:hAnsi="標楷體" w:hint="eastAsia"/>
          <w:sz w:val="20"/>
          <w:szCs w:val="20"/>
        </w:rPr>
        <w:t>105.08.23</w:t>
      </w:r>
      <w:r w:rsidRPr="002E1C1E">
        <w:rPr>
          <w:rFonts w:ascii="標楷體" w:eastAsia="標楷體" w:hAnsi="標楷體" w:hint="eastAsia"/>
          <w:sz w:val="20"/>
        </w:rPr>
        <w:t>校務會議修正通過</w:t>
      </w:r>
    </w:p>
    <w:p w:rsidR="00D36678" w:rsidRPr="005A193D" w:rsidRDefault="00D36678" w:rsidP="00D36678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5A193D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5A193D">
        <w:rPr>
          <w:rFonts w:ascii="標楷體" w:eastAsia="標楷體" w:hAnsi="標楷體"/>
          <w:color w:val="000000" w:themeColor="text1"/>
          <w:sz w:val="20"/>
          <w:szCs w:val="20"/>
        </w:rPr>
        <w:t>11</w:t>
      </w:r>
      <w:r w:rsidRPr="005A193D">
        <w:rPr>
          <w:rFonts w:ascii="標楷體" w:eastAsia="標楷體" w:hAnsi="標楷體" w:hint="eastAsia"/>
          <w:color w:val="000000" w:themeColor="text1"/>
          <w:sz w:val="20"/>
          <w:szCs w:val="20"/>
        </w:rPr>
        <w:t>.</w:t>
      </w:r>
      <w:r w:rsidRPr="005A193D">
        <w:rPr>
          <w:rFonts w:ascii="標楷體" w:eastAsia="標楷體" w:hAnsi="標楷體"/>
          <w:color w:val="000000" w:themeColor="text1"/>
          <w:sz w:val="20"/>
          <w:szCs w:val="20"/>
        </w:rPr>
        <w:t>1</w:t>
      </w:r>
      <w:r w:rsidRPr="005A193D">
        <w:rPr>
          <w:rFonts w:ascii="標楷體" w:eastAsia="標楷體" w:hAnsi="標楷體" w:hint="eastAsia"/>
          <w:color w:val="000000" w:themeColor="text1"/>
          <w:sz w:val="20"/>
          <w:szCs w:val="20"/>
        </w:rPr>
        <w:t>.</w:t>
      </w:r>
      <w:r w:rsidRPr="005A193D">
        <w:rPr>
          <w:rFonts w:ascii="標楷體" w:eastAsia="標楷體" w:hAnsi="標楷體"/>
          <w:color w:val="000000" w:themeColor="text1"/>
          <w:sz w:val="20"/>
          <w:szCs w:val="20"/>
        </w:rPr>
        <w:t>4</w:t>
      </w:r>
      <w:r w:rsidRPr="005A193D">
        <w:rPr>
          <w:rFonts w:ascii="標楷體" w:eastAsia="標楷體" w:hAnsi="標楷體" w:hint="eastAsia"/>
          <w:color w:val="000000" w:themeColor="text1"/>
          <w:sz w:val="20"/>
          <w:szCs w:val="20"/>
        </w:rPr>
        <w:t>提報獎懲會修正通過</w:t>
      </w:r>
    </w:p>
    <w:p w:rsidR="00D36678" w:rsidRPr="005A193D" w:rsidRDefault="00D36678" w:rsidP="00D36678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5A193D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5A193D">
        <w:rPr>
          <w:rFonts w:ascii="標楷體" w:eastAsia="標楷體" w:hAnsi="標楷體"/>
          <w:color w:val="000000" w:themeColor="text1"/>
          <w:sz w:val="20"/>
          <w:szCs w:val="20"/>
        </w:rPr>
        <w:t>11</w:t>
      </w:r>
      <w:r w:rsidRPr="005A193D">
        <w:rPr>
          <w:rFonts w:ascii="標楷體" w:eastAsia="標楷體" w:hAnsi="標楷體" w:hint="eastAsia"/>
          <w:color w:val="000000" w:themeColor="text1"/>
          <w:sz w:val="20"/>
          <w:szCs w:val="20"/>
        </w:rPr>
        <w:t>.</w:t>
      </w:r>
      <w:r w:rsidRPr="005A193D">
        <w:rPr>
          <w:rFonts w:ascii="標楷體" w:eastAsia="標楷體" w:hAnsi="標楷體"/>
          <w:color w:val="000000" w:themeColor="text1"/>
          <w:sz w:val="20"/>
          <w:szCs w:val="20"/>
        </w:rPr>
        <w:t>1</w:t>
      </w:r>
      <w:r w:rsidRPr="005A193D">
        <w:rPr>
          <w:rFonts w:ascii="標楷體" w:eastAsia="標楷體" w:hAnsi="標楷體" w:hint="eastAsia"/>
          <w:color w:val="000000" w:themeColor="text1"/>
          <w:sz w:val="20"/>
          <w:szCs w:val="20"/>
        </w:rPr>
        <w:t>.</w:t>
      </w:r>
      <w:r w:rsidR="00673A72" w:rsidRPr="005A193D">
        <w:rPr>
          <w:rFonts w:ascii="標楷體" w:eastAsia="標楷體" w:hAnsi="標楷體"/>
          <w:color w:val="000000" w:themeColor="text1"/>
          <w:sz w:val="20"/>
          <w:szCs w:val="20"/>
        </w:rPr>
        <w:t>20</w:t>
      </w:r>
      <w:r w:rsidRPr="005A193D">
        <w:rPr>
          <w:rFonts w:ascii="標楷體" w:eastAsia="標楷體" w:hAnsi="標楷體" w:hint="eastAsia"/>
          <w:color w:val="000000" w:themeColor="text1"/>
          <w:sz w:val="20"/>
          <w:szCs w:val="20"/>
        </w:rPr>
        <w:t>校務會議修正通過</w:t>
      </w:r>
    </w:p>
    <w:p w:rsidR="00D36678" w:rsidRPr="00D36678" w:rsidRDefault="00D36678" w:rsidP="003D3E20">
      <w:pPr>
        <w:jc w:val="right"/>
        <w:rPr>
          <w:rFonts w:ascii="標楷體" w:eastAsia="標楷體" w:hAnsi="標楷體"/>
          <w:sz w:val="20"/>
        </w:rPr>
      </w:pP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>壹、本要點依據「臺北市國民中學學生獎懲準則」第16條訂定之。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>貳、本校之獎懲除法令另有規定外，悉依本要點之規定辦理。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>參、根據本要點獎懲學生應依下列規定辦理：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一、學生行為之獎懲應審酌下列因素，以為獎懲輕重之依據： 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  1. 行為時之年齡。</w:t>
      </w:r>
      <w:r>
        <w:rPr>
          <w:rFonts w:ascii="標楷體" w:eastAsia="標楷體" w:hAnsi="標楷體" w:hint="eastAsia"/>
        </w:rPr>
        <w:t xml:space="preserve">                    </w:t>
      </w:r>
      <w:r w:rsidRPr="002E1C1E">
        <w:rPr>
          <w:rFonts w:ascii="標楷體" w:eastAsia="標楷體" w:hAnsi="標楷體" w:hint="eastAsia"/>
        </w:rPr>
        <w:t>6. 行為之動機與目的。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  2. 行為時之身心狀況。                7. 行為之手段。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  3. 行為人之家庭狀況。                8. 行為所生之正面或負面影響。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  4. 行為人之平時表現。                9. 行為後</w:t>
      </w:r>
      <w:bookmarkStart w:id="0" w:name="_GoBack"/>
      <w:bookmarkEnd w:id="0"/>
      <w:r w:rsidRPr="002E1C1E">
        <w:rPr>
          <w:rFonts w:ascii="標楷體" w:eastAsia="標楷體" w:hAnsi="標楷體" w:hint="eastAsia"/>
        </w:rPr>
        <w:t xml:space="preserve">之態度。 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  5. 行為之次數。                      10.其他足以影響行為發生之因素。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>二、獎懲作用旨在鼓勵或糾正學生之行為，培養學生優良之品德，獎懲之實施應把握下列原則：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E1C1E">
        <w:rPr>
          <w:rFonts w:ascii="標楷體" w:eastAsia="標楷體" w:hAnsi="標楷體" w:hint="eastAsia"/>
        </w:rPr>
        <w:t>1.</w:t>
      </w:r>
      <w:r w:rsidRPr="002E1C1E">
        <w:rPr>
          <w:rFonts w:ascii="標楷體" w:eastAsia="標楷體" w:hAnsi="標楷體" w:cs="Arial"/>
          <w:color w:val="000080"/>
        </w:rPr>
        <w:t xml:space="preserve"> </w:t>
      </w:r>
      <w:r w:rsidRPr="002E1C1E">
        <w:rPr>
          <w:rFonts w:ascii="標楷體" w:eastAsia="標楷體" w:hAnsi="標楷體" w:cs="Arial"/>
        </w:rPr>
        <w:t>尊重學生人格尊嚴。</w:t>
      </w:r>
      <w:r w:rsidRPr="002E1C1E">
        <w:rPr>
          <w:rFonts w:ascii="標楷體" w:eastAsia="標楷體" w:hAnsi="標楷體" w:cs="Arial" w:hint="eastAsia"/>
          <w:color w:val="000080"/>
        </w:rPr>
        <w:t xml:space="preserve">                </w:t>
      </w:r>
      <w:r w:rsidRPr="002E1C1E">
        <w:rPr>
          <w:rFonts w:ascii="標楷體" w:eastAsia="標楷體" w:hAnsi="標楷體" w:hint="eastAsia"/>
        </w:rPr>
        <w:t>7.</w:t>
      </w:r>
      <w:r w:rsidRPr="002E1C1E">
        <w:rPr>
          <w:rFonts w:ascii="標楷體" w:eastAsia="標楷體" w:hAnsi="標楷體" w:cs="Arial"/>
        </w:rPr>
        <w:t xml:space="preserve"> 不因個人或少數人錯誤而懲罰全體學生。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  2. </w:t>
      </w:r>
      <w:r w:rsidRPr="002E1C1E">
        <w:rPr>
          <w:rFonts w:ascii="標楷體" w:eastAsia="標楷體" w:hAnsi="標楷體" w:cs="Arial"/>
        </w:rPr>
        <w:t>重視學生個別差異。</w:t>
      </w:r>
      <w:r w:rsidRPr="002E1C1E">
        <w:rPr>
          <w:rFonts w:ascii="標楷體" w:eastAsia="標楷體" w:hAnsi="標楷體" w:hint="eastAsia"/>
        </w:rPr>
        <w:t xml:space="preserve">                8. 獎勵多於懲罰。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  3. </w:t>
      </w:r>
      <w:r w:rsidRPr="002E1C1E">
        <w:rPr>
          <w:rFonts w:ascii="標楷體" w:eastAsia="標楷體" w:hAnsi="標楷體" w:cs="Arial"/>
        </w:rPr>
        <w:t>配合學生心智發展需求。</w:t>
      </w:r>
      <w:r w:rsidRPr="002E1C1E">
        <w:rPr>
          <w:rFonts w:ascii="標楷體" w:eastAsia="標楷體" w:hAnsi="標楷體" w:hint="eastAsia"/>
        </w:rPr>
        <w:t xml:space="preserve">            9. 輔導與懲罰並施。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E1C1E">
        <w:rPr>
          <w:rFonts w:ascii="標楷體" w:eastAsia="標楷體" w:hAnsi="標楷體" w:hint="eastAsia"/>
        </w:rPr>
        <w:t xml:space="preserve">4. </w:t>
      </w:r>
      <w:r w:rsidRPr="002E1C1E">
        <w:rPr>
          <w:rFonts w:ascii="標楷體" w:eastAsia="標楷體" w:hAnsi="標楷體" w:cs="Arial"/>
        </w:rPr>
        <w:t>維護學生受教權益。</w:t>
      </w:r>
      <w:r w:rsidRPr="002E1C1E">
        <w:rPr>
          <w:rFonts w:ascii="標楷體" w:eastAsia="標楷體" w:hAnsi="標楷體" w:hint="eastAsia"/>
        </w:rPr>
        <w:t xml:space="preserve">                10. 公開獎勵、秘密懲罰。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E1C1E">
        <w:rPr>
          <w:rFonts w:ascii="標楷體" w:eastAsia="標楷體" w:hAnsi="標楷體" w:hint="eastAsia"/>
        </w:rPr>
        <w:t xml:space="preserve">5. </w:t>
      </w:r>
      <w:r w:rsidRPr="002E1C1E">
        <w:rPr>
          <w:rFonts w:ascii="標楷體" w:eastAsia="標楷體" w:hAnsi="標楷體" w:cs="Arial" w:hint="eastAsia"/>
        </w:rPr>
        <w:t>符合</w:t>
      </w:r>
      <w:r w:rsidRPr="002E1C1E">
        <w:rPr>
          <w:rFonts w:ascii="標楷體" w:eastAsia="標楷體" w:hAnsi="標楷體" w:cs="Arial"/>
        </w:rPr>
        <w:t>教</w:t>
      </w:r>
      <w:r w:rsidRPr="002E1C1E">
        <w:rPr>
          <w:rFonts w:ascii="標楷體" w:eastAsia="標楷體" w:hAnsi="標楷體" w:cs="Arial" w:hint="eastAsia"/>
        </w:rPr>
        <w:t>育目的</w:t>
      </w:r>
      <w:r w:rsidRPr="002E1C1E">
        <w:rPr>
          <w:rFonts w:ascii="標楷體" w:eastAsia="標楷體" w:hAnsi="標楷體" w:cs="Arial"/>
        </w:rPr>
        <w:t>。</w:t>
      </w:r>
      <w:r w:rsidRPr="002E1C1E">
        <w:rPr>
          <w:rFonts w:ascii="標楷體" w:eastAsia="標楷體" w:hAnsi="標楷體" w:hint="eastAsia"/>
        </w:rPr>
        <w:t xml:space="preserve">                    11. 適當獎勵、從輕懲罰。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E1C1E">
        <w:rPr>
          <w:rFonts w:ascii="標楷體" w:eastAsia="標楷體" w:hAnsi="標楷體" w:hint="eastAsia"/>
        </w:rPr>
        <w:t>6.</w:t>
      </w:r>
      <w:r w:rsidRPr="002E1C1E">
        <w:rPr>
          <w:rFonts w:ascii="標楷體" w:eastAsia="標楷體" w:hAnsi="標楷體" w:cs="Arial"/>
          <w:color w:val="000080"/>
        </w:rPr>
        <w:t xml:space="preserve"> </w:t>
      </w:r>
      <w:r w:rsidRPr="002E1C1E">
        <w:rPr>
          <w:rFonts w:ascii="標楷體" w:eastAsia="標楷體" w:hAnsi="標楷體" w:cs="Arial"/>
        </w:rPr>
        <w:t>啟發學生反省與自治能力。</w:t>
      </w:r>
      <w:r w:rsidRPr="002E1C1E">
        <w:rPr>
          <w:rFonts w:ascii="標楷體" w:eastAsia="標楷體" w:hAnsi="標楷體" w:cs="Arial" w:hint="eastAsia"/>
        </w:rPr>
        <w:t xml:space="preserve">          12.</w:t>
      </w:r>
      <w:r w:rsidRPr="002E1C1E">
        <w:rPr>
          <w:rFonts w:ascii="標楷體" w:eastAsia="標楷體" w:hAnsi="標楷體" w:hint="eastAsia"/>
        </w:rPr>
        <w:t xml:space="preserve"> 獎懲之決定，應力求審慎客觀。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>肆、學生之獎勵與懲罰，分下列各項：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>一、獎勵：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  1.嘉勉或榮譽卡核章獎勵。        5.特別獎勵：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  2.嘉獎。                        6.獎狀或榮譽獎章。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  3.記小功。                      7.獎品或獎金。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  4.記大功。                      8.其他適當之獎勵。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>二、懲罰：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  1.訓誡或榮譽卡核章懲戒。       4.記大過。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  2.警告。                       5.其他適當之懲罰。 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  3.記小過。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>伍、凡學生表現之優點，不合於嘉獎以上之獎勵，應予當面口頭嘉勉，並由有關教師列入紀錄。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>陸、合於下列規定之一者，應予嘉獎：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一、禮節週到足為同學模範者。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二、團體活動確有成績表現者。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三、拾物不昧，其價值輕微者。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四、對同學合作互助者。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五、服務公勤特別盡職者。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</w:t>
      </w:r>
      <w:r w:rsidRPr="002E1C1E">
        <w:rPr>
          <w:rFonts w:ascii="標楷體" w:eastAsia="標楷體" w:hAnsi="標楷體" w:hint="eastAsia"/>
        </w:rPr>
        <w:t>六、自動為公服務者。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七、勸導同學向上者。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八、體育運動時表現運動道德優良者。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九、領導同學為團體服務者。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十、愛護公物有具體事蹟者。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十一、生活言行較前進步，有事實表現者。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十二、能主動讓座於尊長、老弱、婦孺者。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十三、代表學校參加校內外活動，表現良好者。（依「學生代表本校參加校內外競賽敘獎辦法」     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      之規定辦理。）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十四、被選為各級幹部負責盡職成績良好者。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十五、其他優良行為合於嘉獎者。</w:t>
      </w:r>
    </w:p>
    <w:p w:rsidR="003D3E20" w:rsidRDefault="003D3E20" w:rsidP="003D3E20">
      <w:pPr>
        <w:rPr>
          <w:rFonts w:ascii="標楷體" w:eastAsia="標楷體" w:hAnsi="標楷體"/>
        </w:rPr>
      </w:pP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>柒、合於下列規定之一者，應予記小功：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一、代表學校參加對外活動，因而增進校譽者。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二、行為誠正，足以表現校風有具體事實者。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三、被選為各級幹部負責盡職成績優異者。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四、愛護公物使團體利益不受損害者。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五、倡導正當課餘活動成績優良者。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六、熱心愛國愛校確有具體表現者。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七、熱心公益活動有具體表現者。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八、見義勇為能保全團體或同學利益者。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九、敬老扶幼有顯著之事實表現者。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十、拾物不昧其價值貴重者。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十一、參加各種服務成績優良者。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十二、維護團體秩序表現良好者。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十三、代表學校參加校內外活動，表現優良者。（依「學生代表本校參加校內外競賽敘獎辦法」     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      之規定辦理。）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十四、其他優良行為合於記小功者。</w:t>
      </w:r>
    </w:p>
    <w:p w:rsidR="003D3E20" w:rsidRDefault="003D3E20" w:rsidP="003D3E20">
      <w:pPr>
        <w:rPr>
          <w:rFonts w:ascii="標楷體" w:eastAsia="標楷體" w:hAnsi="標楷體"/>
        </w:rPr>
      </w:pP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>捌、合於下列規定之一者，應予記大功：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一、提供優良建議，並能率先力行，增進校譽者。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二、愛護學校或同學確有特殊事實表現，因而增進校譽者。</w:t>
      </w:r>
    </w:p>
    <w:p w:rsidR="003D3E20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三、代表學校參加對外比賽成績特優者。（依「學生代表本校參加校內外競賽敘獎標準」之規定</w:t>
      </w:r>
      <w:r>
        <w:rPr>
          <w:rFonts w:ascii="標楷體" w:eastAsia="標楷體" w:hAnsi="標楷體" w:hint="eastAsia"/>
        </w:rPr>
        <w:t xml:space="preserve">  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2E1C1E">
        <w:rPr>
          <w:rFonts w:ascii="標楷體" w:eastAsia="標楷體" w:hAnsi="標楷體" w:hint="eastAsia"/>
        </w:rPr>
        <w:t>辦理。）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四、參加各種服務，成績特優者。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五、檢舉重大弊害，經查明屬實者。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六、拾物不昧，其價值特別貴重者。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七、其他優良行為合於記大功者。</w:t>
      </w:r>
    </w:p>
    <w:p w:rsidR="003D3E20" w:rsidRDefault="003D3E20" w:rsidP="003D3E20">
      <w:pPr>
        <w:rPr>
          <w:rFonts w:ascii="標楷體" w:eastAsia="標楷體" w:hAnsi="標楷體"/>
        </w:rPr>
      </w:pP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>玖、合於下列規定之一者，應予特別獎勵：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lastRenderedPageBreak/>
        <w:t xml:space="preserve">  一、於同一學年度內，記滿三大功後，復因功合於記大功之事實者。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二、長期表現孝敬父母，尊敬師長，友愛兄弟姐妹或同學，有特殊事實者。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三、經常幫助別人，而為善不欲人知，經被發現查明情節確實，值得表揚者。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四、有特殊義勇行為，並獲得優良之表揚者。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五、有特殊優良行為，足為全校學生之模範者。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六、倡導或響應愛國運動，有優異表現者。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七、揭發不法活動經查明屬實，因而未造成不良後果者。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八、綜合表現、一般學科、藝能學科成績特優者。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九、其他特殊優良行為合於特別獎勵者。</w:t>
      </w:r>
    </w:p>
    <w:p w:rsidR="003D3E20" w:rsidRDefault="003D3E20" w:rsidP="003D3E20">
      <w:pPr>
        <w:rPr>
          <w:rFonts w:ascii="標楷體" w:eastAsia="標楷體" w:hAnsi="標楷體"/>
        </w:rPr>
      </w:pP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>拾、凡學生行為偶犯錯誤情節輕微，未達記警告以上之處罰者，得採取以下管教措施：</w:t>
      </w:r>
    </w:p>
    <w:p w:rsidR="003D3E20" w:rsidRPr="002E1C1E" w:rsidRDefault="003D3E20" w:rsidP="003D3E20">
      <w:pPr>
        <w:ind w:firstLineChars="118" w:firstLine="283"/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>一、勸導改過、口頭糾正。</w:t>
      </w:r>
    </w:p>
    <w:p w:rsidR="003D3E20" w:rsidRPr="002E1C1E" w:rsidRDefault="003D3E20" w:rsidP="003D3E20">
      <w:pPr>
        <w:ind w:firstLineChars="118" w:firstLine="283"/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>二、取消參加課程表以外之活動。</w:t>
      </w:r>
    </w:p>
    <w:p w:rsidR="003D3E20" w:rsidRPr="002E1C1E" w:rsidRDefault="003D3E20" w:rsidP="003D3E20">
      <w:pPr>
        <w:ind w:firstLineChars="118" w:firstLine="283"/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>三、留置學生於課後輔導或矯正其行為。</w:t>
      </w:r>
    </w:p>
    <w:p w:rsidR="003D3E20" w:rsidRPr="002E1C1E" w:rsidRDefault="003D3E20" w:rsidP="003D3E20">
      <w:pPr>
        <w:ind w:firstLineChars="118" w:firstLine="283"/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>四、調整座位。</w:t>
      </w:r>
    </w:p>
    <w:p w:rsidR="003D3E20" w:rsidRPr="002E1C1E" w:rsidRDefault="003D3E20" w:rsidP="003D3E20">
      <w:pPr>
        <w:ind w:firstLineChars="118" w:firstLine="283"/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>五、適當增加額外作業或班務活動。</w:t>
      </w:r>
    </w:p>
    <w:p w:rsidR="003D3E20" w:rsidRPr="002E1C1E" w:rsidRDefault="003D3E20" w:rsidP="003D3E20">
      <w:pPr>
        <w:ind w:firstLineChars="118" w:firstLine="283"/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>六、責令道歉或寫悔過書。</w:t>
      </w:r>
    </w:p>
    <w:p w:rsidR="003D3E20" w:rsidRPr="002E1C1E" w:rsidRDefault="003D3E20" w:rsidP="003D3E20">
      <w:pPr>
        <w:ind w:firstLineChars="118" w:firstLine="283"/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>七、扣減學生綜合表現成績。</w:t>
      </w:r>
    </w:p>
    <w:p w:rsidR="003D3E20" w:rsidRPr="002E1C1E" w:rsidRDefault="003D3E20" w:rsidP="003D3E20">
      <w:pPr>
        <w:ind w:firstLineChars="118" w:firstLine="283"/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>八、責令賠償所損害之公物或他人物品等。</w:t>
      </w:r>
    </w:p>
    <w:p w:rsidR="003D3E20" w:rsidRPr="002E1C1E" w:rsidRDefault="003D3E20" w:rsidP="003D3E20">
      <w:pPr>
        <w:ind w:firstLineChars="118" w:firstLine="283"/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>九、</w:t>
      </w:r>
      <w:r w:rsidRPr="002E1C1E">
        <w:rPr>
          <w:rFonts w:ascii="標楷體" w:eastAsia="標楷體" w:hAnsi="標楷體" w:cs="Arial" w:hint="eastAsia"/>
        </w:rPr>
        <w:t>通知</w:t>
      </w:r>
      <w:r w:rsidRPr="002E1C1E">
        <w:rPr>
          <w:rFonts w:ascii="標楷體" w:eastAsia="標楷體" w:hAnsi="標楷體" w:hint="eastAsia"/>
        </w:rPr>
        <w:t>監護權人</w:t>
      </w:r>
      <w:r w:rsidRPr="002E1C1E">
        <w:rPr>
          <w:rFonts w:ascii="標楷體" w:eastAsia="標楷體" w:hAnsi="標楷體" w:cs="Arial" w:hint="eastAsia"/>
        </w:rPr>
        <w:t>，協請處理</w:t>
      </w:r>
      <w:r w:rsidRPr="002E1C1E">
        <w:rPr>
          <w:rFonts w:ascii="標楷體" w:eastAsia="標楷體" w:hAnsi="標楷體" w:cs="Arial"/>
        </w:rPr>
        <w:t>。</w:t>
      </w:r>
    </w:p>
    <w:p w:rsidR="003D3E20" w:rsidRPr="002E1C1E" w:rsidRDefault="003D3E20" w:rsidP="003D3E20">
      <w:pPr>
        <w:ind w:firstLineChars="118" w:firstLine="283"/>
        <w:rPr>
          <w:rFonts w:ascii="標楷體" w:eastAsia="標楷體" w:hAnsi="標楷體" w:cs="Arial"/>
        </w:rPr>
      </w:pPr>
      <w:r w:rsidRPr="002E1C1E">
        <w:rPr>
          <w:rFonts w:ascii="標楷體" w:eastAsia="標楷體" w:hAnsi="標楷體" w:hint="eastAsia"/>
        </w:rPr>
        <w:t>十、</w:t>
      </w:r>
      <w:r w:rsidRPr="002E1C1E">
        <w:rPr>
          <w:rFonts w:ascii="標楷體" w:eastAsia="標楷體" w:hAnsi="標楷體" w:cs="Arial"/>
        </w:rPr>
        <w:t>要求完成未完成之作業或工作。</w:t>
      </w:r>
    </w:p>
    <w:p w:rsidR="003D3E20" w:rsidRPr="002E1C1E" w:rsidRDefault="003D3E20" w:rsidP="003D3E20">
      <w:pPr>
        <w:ind w:firstLineChars="118" w:firstLine="283"/>
        <w:rPr>
          <w:rFonts w:ascii="標楷體" w:eastAsia="標楷體" w:hAnsi="標楷體" w:cs="Arial"/>
        </w:rPr>
      </w:pPr>
      <w:r w:rsidRPr="002E1C1E">
        <w:rPr>
          <w:rFonts w:ascii="標楷體" w:eastAsia="標楷體" w:hAnsi="標楷體" w:hint="eastAsia"/>
        </w:rPr>
        <w:t>十一、</w:t>
      </w:r>
      <w:r w:rsidRPr="002E1C1E">
        <w:rPr>
          <w:rFonts w:ascii="標楷體" w:eastAsia="標楷體" w:hAnsi="標楷體" w:cs="Arial" w:hint="eastAsia"/>
        </w:rPr>
        <w:t>適當增加</w:t>
      </w:r>
      <w:r w:rsidRPr="002E1C1E">
        <w:rPr>
          <w:rFonts w:ascii="標楷體" w:eastAsia="標楷體" w:hAnsi="標楷體" w:cs="Arial"/>
        </w:rPr>
        <w:t>作業或工作。</w:t>
      </w:r>
    </w:p>
    <w:p w:rsidR="003D3E20" w:rsidRPr="002E1C1E" w:rsidRDefault="003D3E20" w:rsidP="003D3E20">
      <w:pPr>
        <w:ind w:firstLineChars="118" w:firstLine="283"/>
        <w:rPr>
          <w:rFonts w:ascii="標楷體" w:eastAsia="標楷體" w:hAnsi="標楷體"/>
        </w:rPr>
      </w:pPr>
      <w:r w:rsidRPr="002E1C1E">
        <w:rPr>
          <w:rFonts w:ascii="標楷體" w:eastAsia="標楷體" w:hAnsi="標楷體" w:cs="Arial" w:hint="eastAsia"/>
        </w:rPr>
        <w:t>十二、</w:t>
      </w:r>
      <w:r w:rsidRPr="002E1C1E">
        <w:rPr>
          <w:rFonts w:ascii="標楷體" w:eastAsia="標楷體" w:hAnsi="標楷體" w:hint="eastAsia"/>
        </w:rPr>
        <w:t>要求靜坐反省。</w:t>
      </w:r>
    </w:p>
    <w:p w:rsidR="003D3E20" w:rsidRPr="002E1C1E" w:rsidRDefault="003D3E20" w:rsidP="003D3E20">
      <w:pPr>
        <w:ind w:firstLineChars="118" w:firstLine="283"/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>十三、要求站立反省。但每次不超過一堂課，每日累計不得超過兩小時。</w:t>
      </w:r>
    </w:p>
    <w:p w:rsidR="003D3E20" w:rsidRPr="002E1C1E" w:rsidRDefault="003D3E20" w:rsidP="003D3E20">
      <w:pPr>
        <w:ind w:firstLineChars="118" w:firstLine="283"/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>十四、在教學場所一隅，暫時</w:t>
      </w:r>
      <w:r w:rsidRPr="002E1C1E">
        <w:rPr>
          <w:rFonts w:ascii="標楷體" w:eastAsia="標楷體" w:hAnsi="標楷體" w:cs="新細明體" w:hint="eastAsia"/>
        </w:rPr>
        <w:t>讓</w:t>
      </w:r>
      <w:r w:rsidRPr="002E1C1E">
        <w:rPr>
          <w:rFonts w:ascii="標楷體" w:eastAsia="標楷體" w:hAnsi="標楷體" w:cs="新細明體"/>
        </w:rPr>
        <w:t>學生</w:t>
      </w:r>
      <w:r w:rsidRPr="002E1C1E">
        <w:rPr>
          <w:rFonts w:ascii="標楷體" w:eastAsia="標楷體" w:hAnsi="標楷體" w:hint="eastAsia"/>
        </w:rPr>
        <w:t>與其他同學保持適當距離，並以兩堂課為限。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>拾壹、合於下列規定之一者，應予警告：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一、</w:t>
      </w:r>
      <w:r w:rsidR="006D6B24" w:rsidRPr="005A193D">
        <w:rPr>
          <w:rFonts w:ascii="標楷體" w:eastAsia="標楷體" w:hAnsi="標楷體" w:hint="eastAsia"/>
          <w:color w:val="000000" w:themeColor="text1"/>
        </w:rPr>
        <w:t>言行</w:t>
      </w:r>
      <w:r w:rsidR="00D278B2" w:rsidRPr="005A193D">
        <w:rPr>
          <w:rFonts w:ascii="標楷體" w:eastAsia="標楷體" w:hAnsi="標楷體" w:hint="eastAsia"/>
          <w:color w:val="000000" w:themeColor="text1"/>
        </w:rPr>
        <w:t>涉及侮辱或毀謗</w:t>
      </w:r>
      <w:r w:rsidRPr="005A193D">
        <w:rPr>
          <w:rFonts w:ascii="標楷體" w:eastAsia="標楷體" w:hAnsi="標楷體" w:hint="eastAsia"/>
          <w:color w:val="000000" w:themeColor="text1"/>
        </w:rPr>
        <w:t>，經勸導</w:t>
      </w:r>
      <w:r w:rsidRPr="002E1C1E">
        <w:rPr>
          <w:rFonts w:ascii="標楷體" w:eastAsia="標楷體" w:hAnsi="標楷體" w:hint="eastAsia"/>
        </w:rPr>
        <w:t>後仍不知改正者。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二、與同學吵架情節輕微者。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三、上課不專心聽講，或未攜帶學用品，經提醒後尚不知改正者。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四、不聽班級幹部善意勸告者。</w:t>
      </w:r>
    </w:p>
    <w:p w:rsidR="003D3E20" w:rsidRPr="002E1C1E" w:rsidRDefault="003D3E20" w:rsidP="003D3E20">
      <w:pPr>
        <w:rPr>
          <w:rFonts w:ascii="標楷體" w:eastAsia="標楷體" w:hAnsi="標楷體"/>
          <w:color w:val="000000"/>
          <w:sz w:val="20"/>
          <w:szCs w:val="20"/>
        </w:rPr>
      </w:pPr>
      <w:r w:rsidRPr="002E1C1E">
        <w:rPr>
          <w:rFonts w:ascii="標楷體" w:eastAsia="標楷體" w:hAnsi="標楷體" w:hint="eastAsia"/>
        </w:rPr>
        <w:t xml:space="preserve">  五、不按時繳交作業、聯絡簿，經提醒繳交及輔導無效者。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六、破壞朝會、晨間活動及各類集會之秩序，勸導無效，態度輕浮傲慢者。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七、言行輕浮隨便經糾正不聽者。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  <w:color w:val="FF0000"/>
        </w:rPr>
        <w:t xml:space="preserve">  </w:t>
      </w:r>
      <w:r w:rsidRPr="002E1C1E">
        <w:rPr>
          <w:rFonts w:ascii="標楷體" w:eastAsia="標楷體" w:hAnsi="標楷體" w:hint="eastAsia"/>
        </w:rPr>
        <w:t>八、擔任公勤不盡職者。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九、參加公眾服務或團體活動無故缺席者或欠熱心者。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十、拾物不送招領，欲據為己有，而其價值輕微者。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十一、偷閱他人日記、信件或侵犯他人隱私，情節輕微者。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十</w:t>
      </w:r>
      <w:r w:rsidR="005A193D">
        <w:rPr>
          <w:rFonts w:ascii="標楷體" w:eastAsia="標楷體" w:hAnsi="標楷體" w:hint="eastAsia"/>
        </w:rPr>
        <w:t>二</w:t>
      </w:r>
      <w:r w:rsidRPr="002E1C1E">
        <w:rPr>
          <w:rFonts w:ascii="標楷體" w:eastAsia="標楷體" w:hAnsi="標楷體" w:hint="eastAsia"/>
        </w:rPr>
        <w:t>、不遵守公共秩序，情節輕微者。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十</w:t>
      </w:r>
      <w:r w:rsidR="005A193D">
        <w:rPr>
          <w:rFonts w:ascii="標楷體" w:eastAsia="標楷體" w:hAnsi="標楷體" w:hint="eastAsia"/>
        </w:rPr>
        <w:t>三</w:t>
      </w:r>
      <w:r w:rsidRPr="002E1C1E">
        <w:rPr>
          <w:rFonts w:ascii="標楷體" w:eastAsia="標楷體" w:hAnsi="標楷體" w:hint="eastAsia"/>
        </w:rPr>
        <w:t>、因過失破壞公物，而不自動報告者。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lastRenderedPageBreak/>
        <w:t xml:space="preserve">  十</w:t>
      </w:r>
      <w:r w:rsidR="005A193D">
        <w:rPr>
          <w:rFonts w:ascii="標楷體" w:eastAsia="標楷體" w:hAnsi="標楷體" w:hint="eastAsia"/>
        </w:rPr>
        <w:t>四</w:t>
      </w:r>
      <w:r w:rsidRPr="002E1C1E">
        <w:rPr>
          <w:rFonts w:ascii="標楷體" w:eastAsia="標楷體" w:hAnsi="標楷體" w:hint="eastAsia"/>
        </w:rPr>
        <w:t>、</w:t>
      </w:r>
      <w:r w:rsidRPr="002E1C1E">
        <w:rPr>
          <w:rFonts w:ascii="標楷體" w:eastAsia="標楷體" w:hAnsi="標楷體" w:hint="eastAsia"/>
          <w:szCs w:val="26"/>
        </w:rPr>
        <w:t>日常考試犯規情節輕微者。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十</w:t>
      </w:r>
      <w:r w:rsidR="005A193D">
        <w:rPr>
          <w:rFonts w:ascii="標楷體" w:eastAsia="標楷體" w:hAnsi="標楷體" w:hint="eastAsia"/>
        </w:rPr>
        <w:t>五</w:t>
      </w:r>
      <w:r w:rsidRPr="002E1C1E">
        <w:rPr>
          <w:rFonts w:ascii="標楷體" w:eastAsia="標楷體" w:hAnsi="標楷體" w:hint="eastAsia"/>
        </w:rPr>
        <w:t>、未經許可進入別班教室或辦公室、經師長勸告屢勸不聽者。</w:t>
      </w:r>
    </w:p>
    <w:p w:rsidR="003D3E20" w:rsidRPr="002E1C1E" w:rsidRDefault="003D3E20" w:rsidP="003D3E20">
      <w:pPr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</w:rPr>
        <w:t xml:space="preserve">  </w:t>
      </w:r>
      <w:r w:rsidRPr="002E1C1E">
        <w:rPr>
          <w:rFonts w:ascii="標楷體" w:eastAsia="標楷體" w:hAnsi="標楷體" w:hint="eastAsia"/>
        </w:rPr>
        <w:t>十</w:t>
      </w:r>
      <w:r w:rsidR="005A193D">
        <w:rPr>
          <w:rFonts w:ascii="標楷體" w:eastAsia="標楷體" w:hAnsi="標楷體" w:hint="eastAsia"/>
        </w:rPr>
        <w:t>六</w:t>
      </w:r>
      <w:r w:rsidRPr="002E1C1E">
        <w:rPr>
          <w:rFonts w:ascii="標楷體" w:eastAsia="標楷體" w:hAnsi="標楷體" w:hint="eastAsia"/>
        </w:rPr>
        <w:t>、</w:t>
      </w:r>
      <w:r w:rsidRPr="002E1C1E">
        <w:rPr>
          <w:rFonts w:ascii="標楷體" w:eastAsia="標楷體" w:hAnsi="標楷體" w:hint="eastAsia"/>
          <w:szCs w:val="26"/>
        </w:rPr>
        <w:t>校園性侵害或性騷擾行為輕微者，記警告並需經下列處置。</w:t>
      </w:r>
    </w:p>
    <w:p w:rsidR="003D3E20" w:rsidRPr="002E1C1E" w:rsidRDefault="003D3E20" w:rsidP="003D3E20">
      <w:pPr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 xml:space="preserve">        </w:t>
      </w:r>
      <w:r w:rsidRPr="002E1C1E">
        <w:rPr>
          <w:rFonts w:ascii="標楷體" w:eastAsia="標楷體" w:hAnsi="標楷體" w:hint="eastAsia"/>
          <w:szCs w:val="26"/>
        </w:rPr>
        <w:t>經被害人或其法定代理人之同意，向被害人道歉。</w:t>
      </w:r>
    </w:p>
    <w:p w:rsidR="003D3E20" w:rsidRPr="002E1C1E" w:rsidRDefault="003D3E20" w:rsidP="003D3E20">
      <w:pPr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 xml:space="preserve">        </w:t>
      </w:r>
      <w:r w:rsidRPr="002E1C1E">
        <w:rPr>
          <w:rFonts w:ascii="標楷體" w:eastAsia="標楷體" w:hAnsi="標楷體" w:hint="eastAsia"/>
          <w:szCs w:val="26"/>
        </w:rPr>
        <w:t>接受八小時之性別平等教育相關課程。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6"/>
        </w:rPr>
        <w:t xml:space="preserve">        </w:t>
      </w:r>
      <w:r w:rsidRPr="002E1C1E">
        <w:rPr>
          <w:rFonts w:ascii="標楷體" w:eastAsia="標楷體" w:hAnsi="標楷體" w:hint="eastAsia"/>
          <w:szCs w:val="26"/>
        </w:rPr>
        <w:t>接受心理輔導。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6"/>
        </w:rPr>
        <w:t xml:space="preserve">        </w:t>
      </w:r>
      <w:r w:rsidRPr="002E1C1E">
        <w:rPr>
          <w:rFonts w:ascii="標楷體" w:eastAsia="標楷體" w:hAnsi="標楷體" w:hint="eastAsia"/>
          <w:szCs w:val="26"/>
        </w:rPr>
        <w:t>其他符合教育目的之措施。</w:t>
      </w:r>
    </w:p>
    <w:p w:rsidR="005A193D" w:rsidRDefault="005A193D" w:rsidP="003D3E20">
      <w:pPr>
        <w:rPr>
          <w:rFonts w:ascii="標楷體" w:eastAsia="標楷體" w:hAnsi="標楷體"/>
        </w:rPr>
      </w:pP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>拾貳、合於下列情節之一者，應予記小過。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一、欺騙行為者。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二、故意損壞公物或攀折公有花木情節者。</w:t>
      </w:r>
    </w:p>
    <w:p w:rsidR="005A193D" w:rsidRDefault="003D3E20" w:rsidP="005A193D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三、</w:t>
      </w:r>
      <w:r w:rsidR="006013B2" w:rsidRPr="005A193D">
        <w:rPr>
          <w:rFonts w:ascii="標楷體" w:eastAsia="標楷體" w:hAnsi="標楷體" w:hint="eastAsia"/>
          <w:color w:val="000000" w:themeColor="text1"/>
        </w:rPr>
        <w:t>上課</w:t>
      </w:r>
      <w:r w:rsidR="006013B2" w:rsidRPr="005A193D">
        <w:rPr>
          <w:rFonts w:ascii="標楷體" w:eastAsia="標楷體" w:hAnsi="標楷體"/>
          <w:color w:val="000000" w:themeColor="text1"/>
        </w:rPr>
        <w:t>/</w:t>
      </w:r>
      <w:r w:rsidR="006013B2" w:rsidRPr="005A193D">
        <w:rPr>
          <w:rFonts w:ascii="標楷體" w:eastAsia="標楷體" w:hAnsi="標楷體" w:hint="eastAsia"/>
          <w:color w:val="000000" w:themeColor="text1"/>
        </w:rPr>
        <w:t>集會不遵守課堂</w:t>
      </w:r>
      <w:r w:rsidR="006013B2" w:rsidRPr="005A193D">
        <w:rPr>
          <w:rFonts w:ascii="標楷體" w:eastAsia="標楷體" w:hAnsi="標楷體"/>
          <w:color w:val="000000" w:themeColor="text1"/>
        </w:rPr>
        <w:t>/</w:t>
      </w:r>
      <w:r w:rsidR="006013B2" w:rsidRPr="005A193D">
        <w:rPr>
          <w:rFonts w:ascii="標楷體" w:eastAsia="標楷體" w:hAnsi="標楷體" w:hint="eastAsia"/>
          <w:color w:val="000000" w:themeColor="text1"/>
        </w:rPr>
        <w:t>集會秩序，影響他人學習，經勸導後仍未改正者。</w:t>
      </w:r>
      <w:r w:rsidRPr="005A193D">
        <w:rPr>
          <w:rFonts w:ascii="標楷體" w:eastAsia="標楷體" w:hAnsi="標楷體" w:hint="eastAsia"/>
          <w:color w:val="000000" w:themeColor="text1"/>
        </w:rPr>
        <w:t>或不</w:t>
      </w:r>
      <w:r w:rsidRPr="002E1C1E">
        <w:rPr>
          <w:rFonts w:ascii="標楷體" w:eastAsia="標楷體" w:hAnsi="標楷體" w:hint="eastAsia"/>
        </w:rPr>
        <w:t>遵守交通規則</w:t>
      </w:r>
    </w:p>
    <w:p w:rsidR="003D3E20" w:rsidRPr="002E1C1E" w:rsidRDefault="003D3E20" w:rsidP="005A193D">
      <w:pPr>
        <w:ind w:firstLineChars="300" w:firstLine="720"/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>情節較重者。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四、違反試場規定情節輕微者。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五、攜帶或閱讀不正當之書刊或圖片者。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六、隨地吐痰或拋棄髒物，妨害團體整潔、觀瞻或公共衛生者。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七、冒用或偽造文書、印章或塗改文件者。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八、不假離校外出者。</w:t>
      </w:r>
    </w:p>
    <w:p w:rsidR="003D3E20" w:rsidRPr="00E5012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</w:t>
      </w:r>
      <w:r w:rsidRPr="00E5012E">
        <w:rPr>
          <w:rFonts w:ascii="標楷體" w:eastAsia="標楷體" w:hAnsi="標楷體" w:hint="eastAsia"/>
          <w:color w:val="000000" w:themeColor="text1"/>
        </w:rPr>
        <w:t xml:space="preserve"> 九、無故不參加重要集會者。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十、拾物不送招領，據為己有，價值貴重者。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十一、言</w:t>
      </w:r>
      <w:r w:rsidRPr="005A193D">
        <w:rPr>
          <w:rFonts w:ascii="標楷體" w:eastAsia="標楷體" w:hAnsi="標楷體" w:hint="eastAsia"/>
          <w:color w:val="000000" w:themeColor="text1"/>
        </w:rPr>
        <w:t>行</w:t>
      </w:r>
      <w:r w:rsidR="008F3D09" w:rsidRPr="005A193D">
        <w:rPr>
          <w:rFonts w:ascii="標楷體" w:eastAsia="標楷體" w:hAnsi="標楷體" w:hint="eastAsia"/>
          <w:color w:val="000000" w:themeColor="text1"/>
        </w:rPr>
        <w:t>涉及侮辱或毀謗</w:t>
      </w:r>
      <w:r w:rsidRPr="005A193D">
        <w:rPr>
          <w:rFonts w:ascii="標楷體" w:eastAsia="標楷體" w:hAnsi="標楷體" w:hint="eastAsia"/>
          <w:color w:val="000000" w:themeColor="text1"/>
        </w:rPr>
        <w:t>經警告</w:t>
      </w:r>
      <w:r w:rsidR="008F3D09" w:rsidRPr="005A193D">
        <w:rPr>
          <w:rFonts w:ascii="標楷體" w:eastAsia="標楷體" w:hAnsi="標楷體" w:hint="eastAsia"/>
          <w:color w:val="000000" w:themeColor="text1"/>
        </w:rPr>
        <w:t>仍</w:t>
      </w:r>
      <w:r w:rsidRPr="005A193D">
        <w:rPr>
          <w:rFonts w:ascii="標楷體" w:eastAsia="標楷體" w:hAnsi="標楷體" w:hint="eastAsia"/>
          <w:color w:val="000000" w:themeColor="text1"/>
        </w:rPr>
        <w:t>不改者</w:t>
      </w:r>
      <w:r w:rsidRPr="002E1C1E">
        <w:rPr>
          <w:rFonts w:ascii="標楷體" w:eastAsia="標楷體" w:hAnsi="標楷體" w:hint="eastAsia"/>
        </w:rPr>
        <w:t>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十二、偷竊、肢體衝突、打架、威脅恐嚇、勒索行為情節輕微者。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十三、不服從糾察隊或班級幹部糾正者。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十四、擔任班級幹部不負責盡職，影響工作推展者。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十五、不按規定進出校區者。</w:t>
      </w:r>
    </w:p>
    <w:p w:rsidR="003D3E20" w:rsidRPr="002E1C1E" w:rsidRDefault="003D3E20" w:rsidP="003D3E20">
      <w:pPr>
        <w:rPr>
          <w:rFonts w:ascii="標楷體" w:eastAsia="標楷體" w:hAnsi="標楷體"/>
          <w:szCs w:val="26"/>
        </w:rPr>
      </w:pPr>
      <w:r w:rsidRPr="002E1C1E">
        <w:rPr>
          <w:rFonts w:ascii="標楷體" w:eastAsia="標楷體" w:hAnsi="標楷體" w:hint="eastAsia"/>
        </w:rPr>
        <w:t xml:space="preserve">  十六、</w:t>
      </w:r>
      <w:r w:rsidRPr="002E1C1E">
        <w:rPr>
          <w:rFonts w:ascii="標楷體" w:eastAsia="標楷體" w:hAnsi="標楷體" w:cs="標楷體" w:hint="eastAsia"/>
        </w:rPr>
        <w:t>攜帶或使用香菸、檳榔、酒、賭博用具及危害青少年身心健康之違禁物品者。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  <w:color w:val="FF0000"/>
        </w:rPr>
        <w:t xml:space="preserve">  </w:t>
      </w:r>
      <w:r w:rsidRPr="002E1C1E">
        <w:rPr>
          <w:rFonts w:ascii="標楷體" w:eastAsia="標楷體" w:hAnsi="標楷體" w:hint="eastAsia"/>
        </w:rPr>
        <w:t>十七、不服從師長指導或利用任何形式辱罵師長者(含網路行為)，情節輕微者。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十八、未經許可進入別班教室或辦公室，因而滋事者，無論從屬記小過以上處分。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十九、請病假回家休息，實際則在外遊蕩，經查屬實者。</w:t>
      </w:r>
    </w:p>
    <w:p w:rsidR="003D3E20" w:rsidRPr="002E1C1E" w:rsidRDefault="003D3E20" w:rsidP="003D3E20">
      <w:pPr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</w:rPr>
        <w:t xml:space="preserve">  </w:t>
      </w:r>
      <w:r w:rsidRPr="002E1C1E">
        <w:rPr>
          <w:rFonts w:ascii="標楷體" w:eastAsia="標楷體" w:hAnsi="標楷體" w:hint="eastAsia"/>
        </w:rPr>
        <w:t>二十、</w:t>
      </w:r>
      <w:r w:rsidRPr="002E1C1E">
        <w:rPr>
          <w:rFonts w:ascii="標楷體" w:eastAsia="標楷體" w:hAnsi="標楷體" w:hint="eastAsia"/>
          <w:szCs w:val="26"/>
        </w:rPr>
        <w:t>校園性侵害或性騷擾行為重大者，記小過並需經下列處置</w:t>
      </w:r>
    </w:p>
    <w:p w:rsidR="003D3E20" w:rsidRPr="002E1C1E" w:rsidRDefault="003D3E20" w:rsidP="003D3E20">
      <w:pPr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 xml:space="preserve">        </w:t>
      </w:r>
      <w:r w:rsidRPr="002E1C1E">
        <w:rPr>
          <w:rFonts w:ascii="標楷體" w:eastAsia="標楷體" w:hAnsi="標楷體" w:hint="eastAsia"/>
          <w:szCs w:val="26"/>
        </w:rPr>
        <w:t>經被害人或其法定代理人之同意，向被害人道歉。</w:t>
      </w:r>
    </w:p>
    <w:p w:rsidR="003D3E20" w:rsidRPr="002E1C1E" w:rsidRDefault="003D3E20" w:rsidP="003D3E20">
      <w:pPr>
        <w:rPr>
          <w:rFonts w:ascii="標楷體" w:eastAsia="標楷體" w:hAnsi="標楷體"/>
          <w:szCs w:val="26"/>
        </w:rPr>
      </w:pPr>
      <w:r>
        <w:rPr>
          <w:rFonts w:ascii="標楷體" w:eastAsia="標楷體" w:hAnsi="標楷體" w:hint="eastAsia"/>
          <w:szCs w:val="26"/>
        </w:rPr>
        <w:t xml:space="preserve">        </w:t>
      </w:r>
      <w:r w:rsidRPr="002E1C1E">
        <w:rPr>
          <w:rFonts w:ascii="標楷體" w:eastAsia="標楷體" w:hAnsi="標楷體" w:hint="eastAsia"/>
          <w:szCs w:val="26"/>
        </w:rPr>
        <w:t>接受八小時之性別平等教育相關課程。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6"/>
        </w:rPr>
        <w:t xml:space="preserve">       </w:t>
      </w:r>
      <w:r w:rsidR="00051053">
        <w:rPr>
          <w:rFonts w:ascii="標楷體" w:eastAsia="標楷體" w:hAnsi="標楷體"/>
          <w:szCs w:val="26"/>
        </w:rPr>
        <w:t xml:space="preserve"> </w:t>
      </w:r>
      <w:r w:rsidRPr="002E1C1E">
        <w:rPr>
          <w:rFonts w:ascii="標楷體" w:eastAsia="標楷體" w:hAnsi="標楷體" w:hint="eastAsia"/>
          <w:szCs w:val="26"/>
        </w:rPr>
        <w:t>接受心理輔導。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6"/>
        </w:rPr>
        <w:t xml:space="preserve">       </w:t>
      </w:r>
      <w:r w:rsidR="00051053">
        <w:rPr>
          <w:rFonts w:ascii="標楷體" w:eastAsia="標楷體" w:hAnsi="標楷體"/>
          <w:szCs w:val="26"/>
        </w:rPr>
        <w:t xml:space="preserve"> </w:t>
      </w:r>
      <w:r w:rsidRPr="002E1C1E">
        <w:rPr>
          <w:rFonts w:ascii="標楷體" w:eastAsia="標楷體" w:hAnsi="標楷體" w:hint="eastAsia"/>
          <w:szCs w:val="26"/>
        </w:rPr>
        <w:t>其他符合教育目的之措施。</w:t>
      </w:r>
    </w:p>
    <w:p w:rsidR="005A193D" w:rsidRDefault="005A193D" w:rsidP="003D3E20">
      <w:pPr>
        <w:rPr>
          <w:rFonts w:ascii="標楷體" w:eastAsia="標楷體" w:hAnsi="標楷體"/>
        </w:rPr>
      </w:pP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>拾參、合於下列情節之一者，應予記大過：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</w:t>
      </w:r>
      <w:r w:rsidR="005A193D">
        <w:rPr>
          <w:rFonts w:ascii="標楷體" w:eastAsia="標楷體" w:hAnsi="標楷體" w:hint="eastAsia"/>
        </w:rPr>
        <w:t>一</w:t>
      </w:r>
      <w:r w:rsidRPr="002E1C1E">
        <w:rPr>
          <w:rFonts w:ascii="標楷體" w:eastAsia="標楷體" w:hAnsi="標楷體" w:hint="eastAsia"/>
        </w:rPr>
        <w:t>、集體鬥毆或毆打他人者。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</w:t>
      </w:r>
      <w:r w:rsidR="005A193D">
        <w:rPr>
          <w:rFonts w:ascii="標楷體" w:eastAsia="標楷體" w:hAnsi="標楷體" w:hint="eastAsia"/>
        </w:rPr>
        <w:t>二</w:t>
      </w:r>
      <w:r w:rsidRPr="002E1C1E">
        <w:rPr>
          <w:rFonts w:ascii="標楷體" w:eastAsia="標楷體" w:hAnsi="標楷體" w:hint="eastAsia"/>
        </w:rPr>
        <w:t>、侮辱師長或同儕」，侵害他人名譽，經勸導不聽者。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</w:t>
      </w:r>
      <w:r w:rsidR="005A193D">
        <w:rPr>
          <w:rFonts w:ascii="標楷體" w:eastAsia="標楷體" w:hAnsi="標楷體" w:hint="eastAsia"/>
        </w:rPr>
        <w:t>三</w:t>
      </w:r>
      <w:r w:rsidRPr="002E1C1E">
        <w:rPr>
          <w:rFonts w:ascii="標楷體" w:eastAsia="標楷體" w:hAnsi="標楷體" w:hint="eastAsia"/>
        </w:rPr>
        <w:t>、考試舞弊者。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</w:t>
      </w:r>
      <w:r w:rsidR="005A193D">
        <w:rPr>
          <w:rFonts w:ascii="標楷體" w:eastAsia="標楷體" w:hAnsi="標楷體" w:hint="eastAsia"/>
        </w:rPr>
        <w:t>四</w:t>
      </w:r>
      <w:r w:rsidRPr="002E1C1E">
        <w:rPr>
          <w:rFonts w:ascii="標楷體" w:eastAsia="標楷體" w:hAnsi="標楷體" w:hint="eastAsia"/>
        </w:rPr>
        <w:t>、偷竊行為情節較重者。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lastRenderedPageBreak/>
        <w:t xml:space="preserve">  </w:t>
      </w:r>
      <w:r w:rsidR="005A193D">
        <w:rPr>
          <w:rFonts w:ascii="標楷體" w:eastAsia="標楷體" w:hAnsi="標楷體" w:hint="eastAsia"/>
        </w:rPr>
        <w:t>五</w:t>
      </w:r>
      <w:r w:rsidRPr="002E1C1E">
        <w:rPr>
          <w:rFonts w:ascii="標楷體" w:eastAsia="標楷體" w:hAnsi="標楷體" w:hint="eastAsia"/>
        </w:rPr>
        <w:t>、有威脅恐嚇勒索行為者。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</w:t>
      </w:r>
      <w:r w:rsidR="005A193D">
        <w:rPr>
          <w:rFonts w:ascii="標楷體" w:eastAsia="標楷體" w:hAnsi="標楷體" w:hint="eastAsia"/>
        </w:rPr>
        <w:t>六</w:t>
      </w:r>
      <w:r w:rsidRPr="002E1C1E">
        <w:rPr>
          <w:rFonts w:ascii="標楷體" w:eastAsia="標楷體" w:hAnsi="標楷體" w:hint="eastAsia"/>
        </w:rPr>
        <w:t>、無照駕駛者。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</w:t>
      </w:r>
      <w:r w:rsidR="005A193D">
        <w:rPr>
          <w:rFonts w:ascii="標楷體" w:eastAsia="標楷體" w:hAnsi="標楷體" w:hint="eastAsia"/>
        </w:rPr>
        <w:t>七</w:t>
      </w:r>
      <w:r w:rsidRPr="002E1C1E">
        <w:rPr>
          <w:rFonts w:ascii="標楷體" w:eastAsia="標楷體" w:hAnsi="標楷體" w:hint="eastAsia"/>
        </w:rPr>
        <w:t>、吸食或注射違禁品者。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</w:t>
      </w:r>
      <w:r w:rsidR="005A193D">
        <w:rPr>
          <w:rFonts w:ascii="標楷體" w:eastAsia="標楷體" w:hAnsi="標楷體" w:hint="eastAsia"/>
        </w:rPr>
        <w:t>八</w:t>
      </w:r>
      <w:r w:rsidRPr="002E1C1E">
        <w:rPr>
          <w:rFonts w:ascii="標楷體" w:eastAsia="標楷體" w:hAnsi="標楷體" w:hint="eastAsia"/>
        </w:rPr>
        <w:t>、行為不檢，情節重大者。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</w:t>
      </w:r>
      <w:r w:rsidR="005A193D">
        <w:rPr>
          <w:rFonts w:ascii="標楷體" w:eastAsia="標楷體" w:hAnsi="標楷體" w:hint="eastAsia"/>
        </w:rPr>
        <w:t>九</w:t>
      </w:r>
      <w:r w:rsidRPr="002E1C1E">
        <w:rPr>
          <w:rFonts w:ascii="標楷體" w:eastAsia="標楷體" w:hAnsi="標楷體" w:hint="eastAsia"/>
        </w:rPr>
        <w:t>、攜帶違禁物品，足以妨害公共安全者。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十、故意損害公物情節重大者。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十</w:t>
      </w:r>
      <w:r w:rsidR="005A193D">
        <w:rPr>
          <w:rFonts w:ascii="標楷體" w:eastAsia="標楷體" w:hAnsi="標楷體" w:hint="eastAsia"/>
        </w:rPr>
        <w:t>一</w:t>
      </w:r>
      <w:r w:rsidRPr="002E1C1E">
        <w:rPr>
          <w:rFonts w:ascii="標楷體" w:eastAsia="標楷體" w:hAnsi="標楷體" w:hint="eastAsia"/>
        </w:rPr>
        <w:t>、出入法定禁止18歲以下進入或妨害青少年身心健康之場所。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  <w:color w:val="FF0000"/>
        </w:rPr>
        <w:t xml:space="preserve">  </w:t>
      </w:r>
      <w:r w:rsidRPr="002E1C1E">
        <w:rPr>
          <w:rFonts w:ascii="標楷體" w:eastAsia="標楷體" w:hAnsi="標楷體" w:hint="eastAsia"/>
        </w:rPr>
        <w:t>十</w:t>
      </w:r>
      <w:r w:rsidR="005A193D">
        <w:rPr>
          <w:rFonts w:ascii="標楷體" w:eastAsia="標楷體" w:hAnsi="標楷體" w:hint="eastAsia"/>
        </w:rPr>
        <w:t>二</w:t>
      </w:r>
      <w:r w:rsidRPr="002E1C1E">
        <w:rPr>
          <w:rFonts w:ascii="標楷體" w:eastAsia="標楷體" w:hAnsi="標楷體" w:hint="eastAsia"/>
        </w:rPr>
        <w:t>、不服從師長指導或利用任何形式辱罵師長者(包含網路行為)，情節嚴重者。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十</w:t>
      </w:r>
      <w:r w:rsidR="005A193D">
        <w:rPr>
          <w:rFonts w:ascii="標楷體" w:eastAsia="標楷體" w:hAnsi="標楷體" w:hint="eastAsia"/>
        </w:rPr>
        <w:t>三</w:t>
      </w:r>
      <w:r w:rsidRPr="002E1C1E">
        <w:rPr>
          <w:rFonts w:ascii="標楷體" w:eastAsia="標楷體" w:hAnsi="標楷體" w:hint="eastAsia"/>
        </w:rPr>
        <w:t>、學生違反內政部頒布著作權法中有關智慧財產權各項事宜，情節嚴重者。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十</w:t>
      </w:r>
      <w:r w:rsidR="005A193D">
        <w:rPr>
          <w:rFonts w:ascii="標楷體" w:eastAsia="標楷體" w:hAnsi="標楷體" w:hint="eastAsia"/>
        </w:rPr>
        <w:t>四</w:t>
      </w:r>
      <w:r w:rsidRPr="002E1C1E">
        <w:rPr>
          <w:rFonts w:ascii="標楷體" w:eastAsia="標楷體" w:hAnsi="標楷體" w:hint="eastAsia"/>
        </w:rPr>
        <w:t>、違反公共安全，情節嚴重者。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2E1C1E">
        <w:rPr>
          <w:rFonts w:ascii="標楷體" w:eastAsia="標楷體" w:hAnsi="標楷體" w:hint="eastAsia"/>
        </w:rPr>
        <w:t>十</w:t>
      </w:r>
      <w:r w:rsidR="005A193D">
        <w:rPr>
          <w:rFonts w:ascii="標楷體" w:eastAsia="標楷體" w:hAnsi="標楷體" w:hint="eastAsia"/>
        </w:rPr>
        <w:t>五</w:t>
      </w:r>
      <w:r w:rsidRPr="002E1C1E">
        <w:rPr>
          <w:rFonts w:ascii="標楷體" w:eastAsia="標楷體" w:hAnsi="標楷體" w:hint="eastAsia"/>
        </w:rPr>
        <w:t>、校園性侵害或性騷擾行為重大屢犯者，記大過並經下列處置：</w:t>
      </w:r>
      <w:r>
        <w:rPr>
          <w:rFonts w:ascii="標楷體" w:eastAsia="標楷體" w:hAnsi="標楷體" w:hint="eastAsia"/>
        </w:rPr>
        <w:t xml:space="preserve">  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2E1C1E">
        <w:rPr>
          <w:rFonts w:ascii="標楷體" w:eastAsia="標楷體" w:hAnsi="標楷體" w:hint="eastAsia"/>
        </w:rPr>
        <w:t>經被害人或其法定代理人之同意，向被害人道歉。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2E1C1E">
        <w:rPr>
          <w:rFonts w:ascii="標楷體" w:eastAsia="標楷體" w:hAnsi="標楷體" w:hint="eastAsia"/>
        </w:rPr>
        <w:t>接受八小時之性別平等教育相關課程。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2E1C1E">
        <w:rPr>
          <w:rFonts w:ascii="標楷體" w:eastAsia="標楷體" w:hAnsi="標楷體" w:hint="eastAsia"/>
        </w:rPr>
        <w:t>接受心理輔導。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2E1C1E">
        <w:rPr>
          <w:rFonts w:ascii="標楷體" w:eastAsia="標楷體" w:hAnsi="標楷體" w:hint="eastAsia"/>
        </w:rPr>
        <w:t>其他符合教育目的之措施。</w:t>
      </w:r>
    </w:p>
    <w:p w:rsidR="005A193D" w:rsidRDefault="005A193D" w:rsidP="003D3E20">
      <w:pPr>
        <w:rPr>
          <w:rFonts w:ascii="標楷體" w:eastAsia="標楷體" w:hAnsi="標楷體"/>
        </w:rPr>
      </w:pP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拾肆、學生有下列情事之一者，應予特別處置：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一、在校期間一次記二大過或獎懲相抵滿三大過者。</w:t>
      </w:r>
    </w:p>
    <w:p w:rsidR="003D3E20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二、有違反本要點第拾參條第一、二、三、五、六、八、九、十等款規定情事之一而情節嚴重</w:t>
      </w:r>
      <w:r>
        <w:rPr>
          <w:rFonts w:ascii="標楷體" w:eastAsia="標楷體" w:hAnsi="標楷體" w:hint="eastAsia"/>
        </w:rPr>
        <w:t xml:space="preserve">   </w:t>
      </w:r>
    </w:p>
    <w:p w:rsidR="003D3E20" w:rsidRDefault="003D3E20" w:rsidP="003D3E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2E1C1E">
        <w:rPr>
          <w:rFonts w:ascii="標楷體" w:eastAsia="標楷體" w:hAnsi="標楷體" w:hint="eastAsia"/>
        </w:rPr>
        <w:t>者。前項特別處置應經「學生獎懲委員會」議決通過，經  校長核定後，依下列方式執行處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2E1C1E">
        <w:rPr>
          <w:rFonts w:ascii="標楷體" w:eastAsia="標楷體" w:hAnsi="標楷體" w:hint="eastAsia"/>
        </w:rPr>
        <w:t>理之：</w:t>
      </w:r>
      <w:r w:rsidRPr="002E1C1E">
        <w:rPr>
          <w:rFonts w:ascii="標楷體" w:eastAsia="標楷體" w:hAnsi="標楷體"/>
        </w:rPr>
        <w:t xml:space="preserve">                                          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>（一）</w:t>
      </w:r>
      <w:r w:rsidR="00C92171" w:rsidRPr="005A193D">
        <w:rPr>
          <w:rFonts w:ascii="標楷體" w:eastAsia="標楷體" w:hAnsi="標楷體" w:hint="eastAsia"/>
          <w:color w:val="000000" w:themeColor="text1"/>
        </w:rPr>
        <w:t>留校輔導</w:t>
      </w:r>
      <w:r w:rsidRPr="005A193D">
        <w:rPr>
          <w:rFonts w:ascii="標楷體" w:eastAsia="標楷體" w:hAnsi="標楷體" w:hint="eastAsia"/>
          <w:color w:val="000000" w:themeColor="text1"/>
        </w:rPr>
        <w:t>或</w:t>
      </w:r>
      <w:r w:rsidRPr="002E1C1E">
        <w:rPr>
          <w:rFonts w:ascii="標楷體" w:eastAsia="標楷體" w:hAnsi="標楷體" w:hint="eastAsia"/>
        </w:rPr>
        <w:t>交由家長帶回管教 (每次以五日為限)，或協調由社工人員、少年輔導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>委員會輔導，管教期間，輔導老師及導師應作家庭訪問，繼績予以適當之輔導。</w:t>
      </w:r>
      <w:r w:rsidRPr="002E1C1E">
        <w:rPr>
          <w:rFonts w:ascii="標楷體" w:eastAsia="標楷體" w:hAnsi="標楷體"/>
        </w:rPr>
        <w:t xml:space="preserve">                                                       </w:t>
      </w:r>
      <w:r w:rsidRPr="002E1C1E">
        <w:rPr>
          <w:rFonts w:ascii="標楷體" w:eastAsia="標楷體" w:hAnsi="標楷體" w:hint="eastAsia"/>
        </w:rPr>
        <w:t>（二）</w:t>
      </w:r>
      <w:r w:rsidR="006D6B24" w:rsidRPr="005A193D">
        <w:rPr>
          <w:rFonts w:ascii="標楷體" w:eastAsia="標楷體" w:hAnsi="標楷體" w:hint="eastAsia"/>
          <w:color w:val="000000" w:themeColor="text1"/>
        </w:rPr>
        <w:t>留校輔導</w:t>
      </w:r>
      <w:r w:rsidRPr="005A193D">
        <w:rPr>
          <w:rFonts w:ascii="標楷體" w:eastAsia="標楷體" w:hAnsi="標楷體" w:hint="eastAsia"/>
          <w:color w:val="000000" w:themeColor="text1"/>
        </w:rPr>
        <w:t>期</w:t>
      </w:r>
      <w:r w:rsidRPr="002E1C1E">
        <w:rPr>
          <w:rFonts w:ascii="標楷體" w:eastAsia="標楷體" w:hAnsi="標楷體" w:hint="eastAsia"/>
        </w:rPr>
        <w:t>間再犯記過乙次以上之處分未改善時，則輔導其改變學習環境。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>拾伍、</w:t>
      </w:r>
      <w:r w:rsidRPr="002E1C1E">
        <w:rPr>
          <w:rFonts w:ascii="標楷體" w:eastAsia="標楷體" w:hAnsi="標楷體"/>
        </w:rPr>
        <w:t>所有獎懲，全校教職員工均有提供參考資料之權利與義務。嘉獎、警告由</w:t>
      </w:r>
      <w:r w:rsidRPr="002E1C1E">
        <w:rPr>
          <w:rFonts w:ascii="標楷體" w:eastAsia="標楷體" w:hAnsi="標楷體" w:hint="eastAsia"/>
        </w:rPr>
        <w:t>學務</w:t>
      </w:r>
      <w:r w:rsidRPr="002E1C1E">
        <w:rPr>
          <w:rFonts w:ascii="標楷體" w:eastAsia="標楷體" w:hAnsi="標楷體"/>
        </w:rPr>
        <w:t>處核定公佈。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    </w:t>
      </w:r>
      <w:r w:rsidRPr="002E1C1E">
        <w:rPr>
          <w:rFonts w:ascii="標楷體" w:eastAsia="標楷體" w:hAnsi="標楷體"/>
        </w:rPr>
        <w:t>小功、小過、大功則由</w:t>
      </w:r>
      <w:r w:rsidRPr="002E1C1E">
        <w:rPr>
          <w:rFonts w:ascii="標楷體" w:eastAsia="標楷體" w:hAnsi="標楷體" w:hint="eastAsia"/>
        </w:rPr>
        <w:t>學務</w:t>
      </w:r>
      <w:r w:rsidRPr="002E1C1E">
        <w:rPr>
          <w:rFonts w:ascii="標楷體" w:eastAsia="標楷體" w:hAnsi="標楷體"/>
        </w:rPr>
        <w:t>處會知輔導室及導師簽註意見後，由校長核定公布。</w:t>
      </w:r>
      <w:r w:rsidRPr="002E1C1E">
        <w:rPr>
          <w:rFonts w:ascii="標楷體" w:eastAsia="標楷體" w:hAnsi="標楷體" w:hint="eastAsia"/>
        </w:rPr>
        <w:t>大過、</w:t>
      </w:r>
      <w:r w:rsidRPr="002E1C1E">
        <w:rPr>
          <w:rFonts w:ascii="標楷體" w:eastAsia="標楷體" w:hAnsi="標楷體"/>
        </w:rPr>
        <w:t>特別</w:t>
      </w:r>
      <w:r w:rsidRPr="002E1C1E">
        <w:rPr>
          <w:rFonts w:ascii="標楷體" w:eastAsia="標楷體" w:hAnsi="標楷體" w:hint="eastAsia"/>
        </w:rPr>
        <w:t xml:space="preserve">   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    </w:t>
      </w:r>
      <w:r w:rsidRPr="002E1C1E">
        <w:rPr>
          <w:rFonts w:ascii="標楷體" w:eastAsia="標楷體" w:hAnsi="標楷體"/>
        </w:rPr>
        <w:t>獎勵及處置經「</w:t>
      </w:r>
      <w:r w:rsidRPr="002E1C1E">
        <w:rPr>
          <w:rFonts w:ascii="標楷體" w:eastAsia="標楷體" w:hAnsi="標楷體" w:cs="Arial"/>
        </w:rPr>
        <w:t>學生獎懲委員會</w:t>
      </w:r>
      <w:r w:rsidRPr="002E1C1E">
        <w:rPr>
          <w:rFonts w:ascii="標楷體" w:eastAsia="標楷體" w:hAnsi="標楷體"/>
        </w:rPr>
        <w:t>」通過報請校長核定後公布。</w:t>
      </w:r>
    </w:p>
    <w:p w:rsidR="003D3E20" w:rsidRDefault="003D3E20" w:rsidP="003D3E20">
      <w:pPr>
        <w:rPr>
          <w:rFonts w:ascii="標楷體" w:eastAsia="標楷體" w:hAnsi="標楷體"/>
          <w:color w:val="000000"/>
        </w:rPr>
      </w:pPr>
      <w:r w:rsidRPr="002E1C1E">
        <w:rPr>
          <w:rFonts w:ascii="標楷體" w:eastAsia="標楷體" w:hAnsi="標楷體" w:hint="eastAsia"/>
        </w:rPr>
        <w:t xml:space="preserve">      </w:t>
      </w:r>
      <w:r w:rsidRPr="002E1C1E">
        <w:rPr>
          <w:rFonts w:ascii="標楷體" w:eastAsia="標楷體" w:hAnsi="標楷體" w:hint="eastAsia"/>
          <w:color w:val="000000"/>
        </w:rPr>
        <w:t>為懲處建議前，應予學生陳述與申辯之機會。懲處之決定，應以書面記載懲處事實、理由及</w:t>
      </w:r>
    </w:p>
    <w:p w:rsidR="003D3E20" w:rsidRPr="002E1C1E" w:rsidRDefault="003D3E20" w:rsidP="003D3E20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2E1C1E">
        <w:rPr>
          <w:rFonts w:ascii="標楷體" w:eastAsia="標楷體" w:hAnsi="標楷體" w:hint="eastAsia"/>
          <w:color w:val="000000"/>
        </w:rPr>
        <w:t>依據，寄發通知學生及監護權人並附記救濟方法、期間及受理機關等事項，告知當事人。</w:t>
      </w:r>
    </w:p>
    <w:p w:rsidR="003D3E20" w:rsidRDefault="003D3E20" w:rsidP="003D3E20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2E1C1E">
        <w:rPr>
          <w:rFonts w:ascii="標楷體" w:eastAsia="標楷體" w:hAnsi="標楷體" w:hint="eastAsia"/>
          <w:color w:val="000000"/>
        </w:rPr>
        <w:t>學生獎懲委員會為大過以上獎懲決議後，應作成裁決書，發函通知學生及監護權人，必要時</w:t>
      </w:r>
      <w:r>
        <w:rPr>
          <w:rFonts w:ascii="標楷體" w:eastAsia="標楷體" w:hAnsi="標楷體" w:hint="eastAsia"/>
          <w:color w:val="000000"/>
        </w:rPr>
        <w:t xml:space="preserve">   </w:t>
      </w:r>
    </w:p>
    <w:p w:rsidR="003D3E20" w:rsidRPr="002E1C1E" w:rsidRDefault="003D3E20" w:rsidP="003D3E20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2E1C1E">
        <w:rPr>
          <w:rFonts w:ascii="標楷體" w:eastAsia="標楷體" w:hAnsi="標楷體" w:hint="eastAsia"/>
          <w:color w:val="000000"/>
        </w:rPr>
        <w:t>並得要求其監護權人配合輔導。</w:t>
      </w:r>
    </w:p>
    <w:p w:rsidR="003D3E20" w:rsidRDefault="003D3E20" w:rsidP="003D3E20">
      <w:pPr>
        <w:rPr>
          <w:rFonts w:ascii="標楷體" w:eastAsia="標楷體" w:hAnsi="標楷體"/>
          <w:color w:val="000000"/>
        </w:rPr>
      </w:pPr>
    </w:p>
    <w:p w:rsidR="003D3E20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  <w:color w:val="000000"/>
        </w:rPr>
        <w:t>拾陸、學生在校期間，所有獎懲均分項累積計</w:t>
      </w:r>
      <w:r w:rsidRPr="002E1C1E">
        <w:rPr>
          <w:rFonts w:ascii="標楷體" w:eastAsia="標楷體" w:hAnsi="標楷體" w:hint="eastAsia"/>
        </w:rPr>
        <w:t>算，並依「國民中學學生成績考查辦法」有關加減分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2E1C1E">
        <w:rPr>
          <w:rFonts w:ascii="標楷體" w:eastAsia="標楷體" w:hAnsi="標楷體" w:hint="eastAsia"/>
        </w:rPr>
        <w:t>數之標準折合相抵之。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</w:p>
    <w:p w:rsidR="003D3E20" w:rsidRDefault="003D3E20" w:rsidP="003D3E20">
      <w:pPr>
        <w:rPr>
          <w:rFonts w:ascii="標楷體" w:eastAsia="標楷體" w:hAnsi="標楷體" w:cs="Arial"/>
        </w:rPr>
      </w:pPr>
      <w:r w:rsidRPr="002E1C1E">
        <w:rPr>
          <w:rFonts w:ascii="標楷體" w:eastAsia="標楷體" w:hAnsi="標楷體" w:hint="eastAsia"/>
        </w:rPr>
        <w:t>拾柒、</w:t>
      </w:r>
      <w:r w:rsidRPr="002E1C1E">
        <w:rPr>
          <w:rFonts w:ascii="標楷體" w:eastAsia="標楷體" w:hAnsi="標楷體" w:cs="Arial"/>
        </w:rPr>
        <w:t>學校為處理學生</w:t>
      </w:r>
      <w:r w:rsidRPr="002E1C1E">
        <w:rPr>
          <w:rFonts w:ascii="標楷體" w:eastAsia="標楷體" w:hAnsi="標楷體" w:cs="Arial" w:hint="eastAsia"/>
        </w:rPr>
        <w:t>之</w:t>
      </w:r>
      <w:r w:rsidRPr="002E1C1E">
        <w:rPr>
          <w:rFonts w:ascii="標楷體" w:eastAsia="標楷體" w:hAnsi="標楷體" w:cs="Arial"/>
        </w:rPr>
        <w:t>獎懲，應設學生獎懲委員會，其組織、獎懲標準、運作方式等規定，應邀</w:t>
      </w:r>
    </w:p>
    <w:p w:rsidR="003D3E20" w:rsidRPr="002E1C1E" w:rsidRDefault="003D3E20" w:rsidP="003D3E20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</w:t>
      </w:r>
      <w:r w:rsidRPr="002E1C1E">
        <w:rPr>
          <w:rFonts w:ascii="標楷體" w:eastAsia="標楷體" w:hAnsi="標楷體" w:cs="Arial"/>
        </w:rPr>
        <w:t>集校內相關單位主管、家長會代表、教師代表、學生代表共同訂定之。</w:t>
      </w:r>
    </w:p>
    <w:p w:rsidR="003D3E20" w:rsidRPr="002E1C1E" w:rsidRDefault="003D3E20" w:rsidP="003D3E20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</w:t>
      </w:r>
      <w:r w:rsidRPr="002E1C1E">
        <w:rPr>
          <w:rFonts w:ascii="標楷體" w:eastAsia="標楷體" w:hAnsi="標楷體" w:cs="Arial" w:hint="eastAsia"/>
        </w:rPr>
        <w:t>前項</w:t>
      </w:r>
      <w:r w:rsidRPr="002E1C1E">
        <w:rPr>
          <w:rFonts w:ascii="標楷體" w:eastAsia="標楷體" w:hAnsi="標楷體" w:cs="Arial"/>
        </w:rPr>
        <w:t>學生獎懲委員會</w:t>
      </w:r>
      <w:r w:rsidRPr="002E1C1E">
        <w:rPr>
          <w:rFonts w:ascii="標楷體" w:eastAsia="標楷體" w:hAnsi="標楷體" w:cs="Arial" w:hint="eastAsia"/>
        </w:rPr>
        <w:t>之學生代表應經民主程序產生之。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</w:p>
    <w:p w:rsidR="003D3E20" w:rsidRDefault="003D3E20" w:rsidP="003D3E20">
      <w:pPr>
        <w:rPr>
          <w:rFonts w:ascii="標楷體" w:eastAsia="標楷體" w:hAnsi="標楷體" w:cs="Arial"/>
        </w:rPr>
      </w:pPr>
      <w:r w:rsidRPr="002E1C1E">
        <w:rPr>
          <w:rFonts w:ascii="標楷體" w:eastAsia="標楷體" w:hAnsi="標楷體" w:hint="eastAsia"/>
        </w:rPr>
        <w:lastRenderedPageBreak/>
        <w:t>拾捌、</w:t>
      </w:r>
      <w:r w:rsidRPr="002E1C1E">
        <w:rPr>
          <w:rFonts w:ascii="標楷體" w:eastAsia="標楷體" w:hAnsi="標楷體" w:cs="Arial"/>
        </w:rPr>
        <w:t>學生因重大違規事件經</w:t>
      </w:r>
      <w:r w:rsidRPr="002E1C1E">
        <w:rPr>
          <w:rFonts w:ascii="標楷體" w:eastAsia="標楷體" w:hAnsi="標楷體" w:cs="Arial" w:hint="eastAsia"/>
        </w:rPr>
        <w:t>懲罰</w:t>
      </w:r>
      <w:r w:rsidRPr="002E1C1E">
        <w:rPr>
          <w:rFonts w:ascii="標楷體" w:eastAsia="標楷體" w:hAnsi="標楷體" w:cs="Arial"/>
        </w:rPr>
        <w:t>後，教師應追蹤輔導，必要時</w:t>
      </w:r>
      <w:r w:rsidRPr="002E1C1E">
        <w:rPr>
          <w:rFonts w:ascii="標楷體" w:eastAsia="標楷體" w:hAnsi="標楷體" w:cs="Arial" w:hint="eastAsia"/>
        </w:rPr>
        <w:t>得</w:t>
      </w:r>
      <w:r w:rsidRPr="002E1C1E">
        <w:rPr>
          <w:rFonts w:ascii="標楷體" w:eastAsia="標楷體" w:hAnsi="標楷體" w:cs="Arial"/>
        </w:rPr>
        <w:t>會同學校輔導單</w:t>
      </w:r>
      <w:r w:rsidRPr="002E1C1E">
        <w:rPr>
          <w:rFonts w:ascii="標楷體" w:eastAsia="標楷體" w:hAnsi="標楷體" w:cs="Arial" w:hint="eastAsia"/>
        </w:rPr>
        <w:t>位，並</w:t>
      </w:r>
      <w:r w:rsidRPr="002E1C1E">
        <w:rPr>
          <w:rFonts w:ascii="標楷體" w:eastAsia="標楷體" w:hAnsi="標楷體" w:cs="Arial"/>
        </w:rPr>
        <w:t>協請社會</w:t>
      </w:r>
    </w:p>
    <w:p w:rsidR="003D3E20" w:rsidRPr="002E1C1E" w:rsidRDefault="003D3E20" w:rsidP="003D3E20">
      <w:pPr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</w:t>
      </w:r>
      <w:r w:rsidRPr="002E1C1E">
        <w:rPr>
          <w:rFonts w:ascii="標楷體" w:eastAsia="標楷體" w:hAnsi="標楷體" w:cs="Arial"/>
        </w:rPr>
        <w:t>輔導或醫療機構處理。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</w:p>
    <w:p w:rsidR="003D3E20" w:rsidRDefault="003D3E20" w:rsidP="003D3E20">
      <w:pPr>
        <w:rPr>
          <w:rFonts w:ascii="標楷體" w:eastAsia="標楷體" w:hAnsi="標楷體" w:cs="Arial"/>
          <w:color w:val="000000"/>
        </w:rPr>
      </w:pPr>
      <w:r w:rsidRPr="002E1C1E">
        <w:rPr>
          <w:rFonts w:ascii="標楷體" w:eastAsia="標楷體" w:hAnsi="標楷體" w:hint="eastAsia"/>
        </w:rPr>
        <w:t>拾玖、</w:t>
      </w:r>
      <w:r w:rsidRPr="002E1C1E">
        <w:rPr>
          <w:rFonts w:ascii="標楷體" w:eastAsia="標楷體" w:hAnsi="標楷體" w:cs="Arial"/>
        </w:rPr>
        <w:t>學生對學校有關其個人之管教措施，</w:t>
      </w:r>
      <w:r w:rsidRPr="002E1C1E">
        <w:rPr>
          <w:rFonts w:ascii="標楷體" w:eastAsia="標楷體" w:hAnsi="標楷體" w:cs="Arial" w:hint="eastAsia"/>
        </w:rPr>
        <w:t>如</w:t>
      </w:r>
      <w:r w:rsidRPr="002E1C1E">
        <w:rPr>
          <w:rFonts w:ascii="標楷體" w:eastAsia="標楷體" w:hAnsi="標楷體" w:cs="Arial"/>
        </w:rPr>
        <w:t>認為違法或不當致損害其權益者，</w:t>
      </w:r>
      <w:r w:rsidRPr="002E1C1E">
        <w:rPr>
          <w:rFonts w:ascii="標楷體" w:eastAsia="標楷體" w:hAnsi="標楷體" w:cs="Arial" w:hint="eastAsia"/>
          <w:color w:val="000000"/>
        </w:rPr>
        <w:t>於收到獎懲通知後</w:t>
      </w:r>
    </w:p>
    <w:p w:rsidR="003D3E20" w:rsidRPr="002E1C1E" w:rsidRDefault="003D3E20" w:rsidP="003D3E20">
      <w:pPr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</w:t>
      </w:r>
      <w:r w:rsidR="004C0CE7" w:rsidRPr="00484D8F">
        <w:rPr>
          <w:rFonts w:ascii="標楷體" w:eastAsia="標楷體" w:hAnsi="標楷體" w:cs="Arial" w:hint="eastAsia"/>
          <w:color w:val="000000" w:themeColor="text1"/>
        </w:rPr>
        <w:t>三十</w:t>
      </w:r>
      <w:r w:rsidRPr="002E1C1E">
        <w:rPr>
          <w:rFonts w:ascii="標楷體" w:eastAsia="標楷體" w:hAnsi="標楷體" w:cs="Arial" w:hint="eastAsia"/>
          <w:color w:val="000000"/>
        </w:rPr>
        <w:t>日內以書面或言詞向</w:t>
      </w:r>
      <w:r w:rsidRPr="002E1C1E">
        <w:rPr>
          <w:rFonts w:ascii="標楷體" w:eastAsia="標楷體" w:hAnsi="標楷體" w:cs="Arial"/>
          <w:color w:val="000000"/>
        </w:rPr>
        <w:t>學生申訴評議委員會</w:t>
      </w:r>
      <w:r w:rsidRPr="002E1C1E">
        <w:rPr>
          <w:rFonts w:ascii="標楷體" w:eastAsia="標楷體" w:hAnsi="標楷體" w:cs="Arial" w:hint="eastAsia"/>
          <w:color w:val="000000"/>
        </w:rPr>
        <w:t>之相關規定</w:t>
      </w:r>
      <w:r w:rsidRPr="002E1C1E">
        <w:rPr>
          <w:rFonts w:ascii="標楷體" w:eastAsia="標楷體" w:hAnsi="標楷體" w:cs="Arial"/>
          <w:color w:val="000000"/>
        </w:rPr>
        <w:t>向學校</w:t>
      </w:r>
      <w:r w:rsidRPr="002E1C1E">
        <w:rPr>
          <w:rFonts w:ascii="標楷體" w:eastAsia="標楷體" w:hAnsi="標楷體" w:cs="Arial" w:hint="eastAsia"/>
          <w:color w:val="000000"/>
        </w:rPr>
        <w:t>提出</w:t>
      </w:r>
      <w:r w:rsidRPr="002E1C1E">
        <w:rPr>
          <w:rFonts w:ascii="標楷體" w:eastAsia="標楷體" w:hAnsi="標楷體" w:cs="Arial"/>
          <w:color w:val="000000"/>
        </w:rPr>
        <w:t>申訴。</w:t>
      </w:r>
    </w:p>
    <w:p w:rsidR="003D3E20" w:rsidRPr="002E1C1E" w:rsidRDefault="003D3E20" w:rsidP="003D3E20">
      <w:pPr>
        <w:rPr>
          <w:rFonts w:ascii="標楷體" w:eastAsia="標楷體" w:hAnsi="標楷體" w:cs="Arial"/>
        </w:rPr>
      </w:pPr>
      <w:r w:rsidRPr="002E1C1E">
        <w:rPr>
          <w:rFonts w:ascii="標楷體" w:eastAsia="標楷體" w:hAnsi="標楷體" w:cs="Arial" w:hint="eastAsia"/>
        </w:rPr>
        <w:t xml:space="preserve">      </w:t>
      </w:r>
      <w:r w:rsidRPr="002E1C1E">
        <w:rPr>
          <w:rFonts w:ascii="標楷體" w:eastAsia="標楷體" w:hAnsi="標楷體" w:cs="Arial"/>
        </w:rPr>
        <w:t>前項學生申訴得由學生</w:t>
      </w:r>
      <w:r w:rsidRPr="002E1C1E">
        <w:rPr>
          <w:rFonts w:ascii="標楷體" w:eastAsia="標楷體" w:hAnsi="標楷體" w:cs="Arial" w:hint="eastAsia"/>
        </w:rPr>
        <w:t>家長</w:t>
      </w:r>
      <w:r w:rsidRPr="002E1C1E">
        <w:rPr>
          <w:rFonts w:ascii="標楷體" w:eastAsia="標楷體" w:hAnsi="標楷體" w:cs="Arial"/>
        </w:rPr>
        <w:t>、監護人或其受託人</w:t>
      </w:r>
      <w:r w:rsidRPr="002E1C1E">
        <w:rPr>
          <w:rFonts w:ascii="標楷體" w:eastAsia="標楷體" w:hAnsi="標楷體" w:cs="Arial" w:hint="eastAsia"/>
        </w:rPr>
        <w:t>提起</w:t>
      </w:r>
      <w:r w:rsidRPr="002E1C1E">
        <w:rPr>
          <w:rFonts w:ascii="標楷體" w:eastAsia="標楷體" w:hAnsi="標楷體" w:cs="Arial"/>
        </w:rPr>
        <w:t>之。</w:t>
      </w:r>
    </w:p>
    <w:p w:rsidR="003D3E20" w:rsidRPr="002E1C1E" w:rsidRDefault="003D3E20" w:rsidP="003D3E20">
      <w:pPr>
        <w:rPr>
          <w:rFonts w:ascii="標楷體" w:eastAsia="標楷體" w:hAnsi="標楷體" w:cs="Arial"/>
          <w:color w:val="000080"/>
        </w:rPr>
      </w:pPr>
    </w:p>
    <w:p w:rsidR="003D3E20" w:rsidRPr="002E1C1E" w:rsidRDefault="003D3E20" w:rsidP="003D3E20">
      <w:pPr>
        <w:rPr>
          <w:rFonts w:ascii="標楷體" w:eastAsia="標楷體" w:hAnsi="標楷體" w:cs="Arial"/>
        </w:rPr>
      </w:pPr>
      <w:r w:rsidRPr="002E1C1E">
        <w:rPr>
          <w:rFonts w:ascii="標楷體" w:eastAsia="標楷體" w:hAnsi="標楷體" w:hint="eastAsia"/>
        </w:rPr>
        <w:t>貳拾、</w:t>
      </w:r>
      <w:r w:rsidRPr="002E1C1E">
        <w:rPr>
          <w:rFonts w:ascii="標楷體" w:eastAsia="標楷體" w:hAnsi="標楷體" w:cs="Arial" w:hint="eastAsia"/>
        </w:rPr>
        <w:t>為鼓勵學生改過遷善，</w:t>
      </w:r>
      <w:r w:rsidRPr="002E1C1E">
        <w:rPr>
          <w:rFonts w:ascii="標楷體" w:eastAsia="標楷體" w:hAnsi="標楷體" w:cs="Arial"/>
        </w:rPr>
        <w:t>學</w:t>
      </w:r>
      <w:r w:rsidRPr="002E1C1E">
        <w:rPr>
          <w:rFonts w:ascii="標楷體" w:eastAsia="標楷體" w:hAnsi="標楷體" w:cs="Arial" w:hint="eastAsia"/>
        </w:rPr>
        <w:t>生得依本校</w:t>
      </w:r>
      <w:r w:rsidRPr="002E1C1E">
        <w:rPr>
          <w:rFonts w:ascii="標楷體" w:eastAsia="標楷體" w:hAnsi="標楷體" w:cs="Arial"/>
        </w:rPr>
        <w:t>改過銷過</w:t>
      </w:r>
      <w:r w:rsidRPr="002E1C1E">
        <w:rPr>
          <w:rFonts w:ascii="標楷體" w:eastAsia="標楷體" w:hAnsi="標楷體" w:cs="Arial" w:hint="eastAsia"/>
        </w:rPr>
        <w:t>暨</w:t>
      </w:r>
      <w:r w:rsidRPr="002E1C1E">
        <w:rPr>
          <w:rFonts w:ascii="標楷體" w:eastAsia="標楷體" w:hAnsi="標楷體" w:cs="Arial"/>
        </w:rPr>
        <w:t>懲罰存記</w:t>
      </w:r>
      <w:r w:rsidRPr="002E1C1E">
        <w:rPr>
          <w:rFonts w:ascii="標楷體" w:eastAsia="標楷體" w:hAnsi="標楷體" w:cs="Arial" w:hint="eastAsia"/>
        </w:rPr>
        <w:t>規定辦理銷過事宜</w:t>
      </w:r>
      <w:r w:rsidRPr="002E1C1E">
        <w:rPr>
          <w:rFonts w:ascii="標楷體" w:eastAsia="標楷體" w:hAnsi="標楷體" w:cs="Arial"/>
        </w:rPr>
        <w:t>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</w:p>
    <w:p w:rsidR="003D3E20" w:rsidRPr="002E1C1E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>貳拾壹、學務處對特定學生涉嫌犯罪或攜帶違禁物品，有合理懷疑，而有進行安全檢查之必要時，</w:t>
      </w:r>
    </w:p>
    <w:p w:rsidR="003D3E20" w:rsidRDefault="003D3E20" w:rsidP="003D3E20">
      <w:pPr>
        <w:rPr>
          <w:rFonts w:ascii="標楷體" w:eastAsia="標楷體" w:hAnsi="標楷體"/>
        </w:rPr>
      </w:pPr>
      <w:r w:rsidRPr="002E1C1E">
        <w:rPr>
          <w:rFonts w:ascii="標楷體" w:eastAsia="標楷體" w:hAnsi="標楷體" w:hint="eastAsia"/>
        </w:rPr>
        <w:t xml:space="preserve">        得在第三人陪同下，在校園內檢查學生私人物品(如書包、手提包等)或專屬學生私人管領</w:t>
      </w:r>
    </w:p>
    <w:p w:rsidR="003D3E20" w:rsidRDefault="003D3E20" w:rsidP="003D3E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2E1C1E">
        <w:rPr>
          <w:rFonts w:ascii="標楷體" w:eastAsia="標楷體" w:hAnsi="標楷體" w:hint="eastAsia"/>
        </w:rPr>
        <w:t>空間(如抽屜或上所之置物櫃等)。攜帶與課程無關違禁品，由學務處暫時保管並通知家長</w:t>
      </w:r>
    </w:p>
    <w:p w:rsidR="003D3E20" w:rsidRPr="002E1C1E" w:rsidRDefault="003D3E20" w:rsidP="003D3E2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2E1C1E">
        <w:rPr>
          <w:rFonts w:ascii="標楷體" w:eastAsia="標楷體" w:hAnsi="標楷體" w:hint="eastAsia"/>
        </w:rPr>
        <w:t>領回。</w:t>
      </w:r>
    </w:p>
    <w:p w:rsidR="003D3E20" w:rsidRPr="002E1C1E" w:rsidRDefault="003D3E20" w:rsidP="003D3E20">
      <w:pPr>
        <w:rPr>
          <w:rFonts w:ascii="標楷體" w:eastAsia="標楷體" w:hAnsi="標楷體"/>
        </w:rPr>
      </w:pPr>
    </w:p>
    <w:p w:rsidR="007C1CE7" w:rsidRPr="003D3E20" w:rsidRDefault="003D3E20" w:rsidP="003D3E20">
      <w:pPr>
        <w:rPr>
          <w:color w:val="FF0000"/>
        </w:rPr>
      </w:pPr>
      <w:r w:rsidRPr="002E1C1E">
        <w:rPr>
          <w:rFonts w:ascii="標楷體" w:eastAsia="標楷體" w:hAnsi="標楷體" w:hint="eastAsia"/>
        </w:rPr>
        <w:t>貳拾貳、本要點經校務會議通過後，由校長公布實施，修正時亦同。</w:t>
      </w:r>
    </w:p>
    <w:p w:rsidR="007C1CE7" w:rsidRDefault="007C1CE7" w:rsidP="007C1CE7"/>
    <w:p w:rsidR="007C1CE7" w:rsidRDefault="007C1CE7" w:rsidP="007C1CE7"/>
    <w:p w:rsidR="007C1CE7" w:rsidRDefault="007C1CE7" w:rsidP="007C1CE7"/>
    <w:p w:rsidR="007C1CE7" w:rsidRDefault="007C1CE7" w:rsidP="007C1CE7"/>
    <w:p w:rsidR="007C1CE7" w:rsidRDefault="007C1CE7" w:rsidP="007C1CE7"/>
    <w:p w:rsidR="007C1CE7" w:rsidRDefault="007C1CE7" w:rsidP="007C1CE7"/>
    <w:p w:rsidR="007C1CE7" w:rsidRDefault="007C1CE7" w:rsidP="007C1CE7"/>
    <w:p w:rsidR="00FA3133" w:rsidRDefault="00FA3133" w:rsidP="007C1CE7"/>
    <w:p w:rsidR="00FA3133" w:rsidRDefault="00FA3133" w:rsidP="007C1CE7"/>
    <w:p w:rsidR="003D3E20" w:rsidRDefault="003D3E20" w:rsidP="007C1CE7"/>
    <w:p w:rsidR="003D3E20" w:rsidRDefault="003D3E20" w:rsidP="007C1CE7"/>
    <w:p w:rsidR="003D3E20" w:rsidRDefault="003D3E20" w:rsidP="007C1CE7"/>
    <w:p w:rsidR="003D3E20" w:rsidRDefault="003D3E20" w:rsidP="007C1CE7"/>
    <w:p w:rsidR="003D3E20" w:rsidRDefault="003D3E20" w:rsidP="007C1CE7"/>
    <w:p w:rsidR="003D3E20" w:rsidRDefault="003D3E20" w:rsidP="007C1CE7"/>
    <w:p w:rsidR="003D3E20" w:rsidRDefault="003D3E20" w:rsidP="007C1CE7"/>
    <w:p w:rsidR="003D3E20" w:rsidRDefault="003D3E20" w:rsidP="007C1CE7"/>
    <w:p w:rsidR="003D3E20" w:rsidRDefault="003D3E20" w:rsidP="007C1CE7"/>
    <w:p w:rsidR="007C1CE7" w:rsidRPr="00D17BB0" w:rsidRDefault="007C1CE7" w:rsidP="00D17BB0">
      <w:pPr>
        <w:pStyle w:val="af2"/>
        <w:snapToGrid w:val="0"/>
        <w:spacing w:line="320" w:lineRule="exact"/>
        <w:ind w:leftChars="600" w:left="1440"/>
        <w:jc w:val="right"/>
        <w:rPr>
          <w:rFonts w:ascii="標楷體" w:eastAsia="標楷體" w:hAnsi="標楷體" w:hint="default"/>
          <w:b/>
          <w:bCs/>
          <w:sz w:val="32"/>
        </w:rPr>
      </w:pPr>
    </w:p>
    <w:sectPr w:rsidR="007C1CE7" w:rsidRPr="00D17BB0" w:rsidSect="004F7E62">
      <w:footerReference w:type="even" r:id="rId8"/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7C2" w:rsidRDefault="00B207C2" w:rsidP="004F7E62">
      <w:r>
        <w:separator/>
      </w:r>
    </w:p>
  </w:endnote>
  <w:endnote w:type="continuationSeparator" w:id="0">
    <w:p w:rsidR="00B207C2" w:rsidRDefault="00B207C2" w:rsidP="004F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502" w:rsidRDefault="00CC450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4502" w:rsidRDefault="00CC45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6601996"/>
      <w:docPartObj>
        <w:docPartGallery w:val="Page Numbers (Bottom of Page)"/>
        <w:docPartUnique/>
      </w:docPartObj>
    </w:sdtPr>
    <w:sdtEndPr/>
    <w:sdtContent>
      <w:p w:rsidR="00CC4502" w:rsidRDefault="00CC45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335" w:rsidRPr="00E72335">
          <w:rPr>
            <w:noProof/>
            <w:lang w:val="zh-TW"/>
          </w:rPr>
          <w:t>2</w:t>
        </w:r>
        <w:r>
          <w:fldChar w:fldCharType="end"/>
        </w:r>
      </w:p>
    </w:sdtContent>
  </w:sdt>
  <w:p w:rsidR="00CC4502" w:rsidRDefault="00CC45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7C2" w:rsidRDefault="00B207C2" w:rsidP="004F7E62">
      <w:r>
        <w:separator/>
      </w:r>
    </w:p>
  </w:footnote>
  <w:footnote w:type="continuationSeparator" w:id="0">
    <w:p w:rsidR="00B207C2" w:rsidRDefault="00B207C2" w:rsidP="004F7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600"/>
    <w:multiLevelType w:val="hybridMultilevel"/>
    <w:tmpl w:val="F3604D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43B04CC"/>
    <w:multiLevelType w:val="hybridMultilevel"/>
    <w:tmpl w:val="78141FCA"/>
    <w:lvl w:ilvl="0" w:tplc="3D92998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2B7731"/>
    <w:multiLevelType w:val="hybridMultilevel"/>
    <w:tmpl w:val="8FC03C6E"/>
    <w:lvl w:ilvl="0" w:tplc="4F2470FA">
      <w:start w:val="1"/>
      <w:numFmt w:val="decimal"/>
      <w:lvlText w:val="%1."/>
      <w:lvlJc w:val="left"/>
      <w:pPr>
        <w:ind w:left="684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3" w15:restartNumberingAfterBreak="0">
    <w:nsid w:val="098265B0"/>
    <w:multiLevelType w:val="hybridMultilevel"/>
    <w:tmpl w:val="B500566E"/>
    <w:lvl w:ilvl="0" w:tplc="0409000D">
      <w:start w:val="1"/>
      <w:numFmt w:val="bullet"/>
      <w:lvlText w:val=""/>
      <w:lvlJc w:val="left"/>
      <w:pPr>
        <w:ind w:left="11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0" w:hanging="480"/>
      </w:pPr>
      <w:rPr>
        <w:rFonts w:ascii="Wingdings" w:hAnsi="Wingdings" w:hint="default"/>
      </w:rPr>
    </w:lvl>
  </w:abstractNum>
  <w:abstractNum w:abstractNumId="4" w15:restartNumberingAfterBreak="0">
    <w:nsid w:val="0A2A1EAF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0CCA584C"/>
    <w:multiLevelType w:val="hybridMultilevel"/>
    <w:tmpl w:val="9C44803E"/>
    <w:lvl w:ilvl="0" w:tplc="EE525F0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1870B0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C822FA"/>
    <w:multiLevelType w:val="hybridMultilevel"/>
    <w:tmpl w:val="45925A40"/>
    <w:lvl w:ilvl="0" w:tplc="82880368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DB48EFFA">
      <w:start w:val="1"/>
      <w:numFmt w:val="decimal"/>
      <w:lvlText w:val="%2、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1A8A45F6"/>
    <w:multiLevelType w:val="hybridMultilevel"/>
    <w:tmpl w:val="ED3247CC"/>
    <w:lvl w:ilvl="0" w:tplc="B3900F06">
      <w:start w:val="1"/>
      <w:numFmt w:val="taiwaneseCountingThousand"/>
      <w:lvlText w:val="（%1）"/>
      <w:lvlJc w:val="left"/>
      <w:pPr>
        <w:ind w:left="12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F054A38"/>
    <w:multiLevelType w:val="hybridMultilevel"/>
    <w:tmpl w:val="F15022B8"/>
    <w:lvl w:ilvl="0" w:tplc="6B761FF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9" w15:restartNumberingAfterBreak="0">
    <w:nsid w:val="24AC207D"/>
    <w:multiLevelType w:val="hybridMultilevel"/>
    <w:tmpl w:val="12F8F0E6"/>
    <w:lvl w:ilvl="0" w:tplc="4B8EEC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A9D1593"/>
    <w:multiLevelType w:val="hybridMultilevel"/>
    <w:tmpl w:val="D2AA425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3414B7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2C0914C1"/>
    <w:multiLevelType w:val="hybridMultilevel"/>
    <w:tmpl w:val="C624CF1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C3623544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B675C0"/>
    <w:multiLevelType w:val="hybridMultilevel"/>
    <w:tmpl w:val="B9602C00"/>
    <w:lvl w:ilvl="0" w:tplc="9A8C808A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 w15:restartNumberingAfterBreak="0">
    <w:nsid w:val="2F2A11C1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5" w15:restartNumberingAfterBreak="0">
    <w:nsid w:val="2F50488F"/>
    <w:multiLevelType w:val="hybridMultilevel"/>
    <w:tmpl w:val="4490B1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3D1CA1"/>
    <w:multiLevelType w:val="hybridMultilevel"/>
    <w:tmpl w:val="29761980"/>
    <w:lvl w:ilvl="0" w:tplc="9FA4C6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2685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E084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1446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781D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66E8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ACC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6E61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2EE8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10D59"/>
    <w:multiLevelType w:val="hybridMultilevel"/>
    <w:tmpl w:val="62FCE42C"/>
    <w:lvl w:ilvl="0" w:tplc="C362354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44C7879"/>
    <w:multiLevelType w:val="hybridMultilevel"/>
    <w:tmpl w:val="BA5835CC"/>
    <w:lvl w:ilvl="0" w:tplc="FE9EB2EC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346128F1"/>
    <w:multiLevelType w:val="hybridMultilevel"/>
    <w:tmpl w:val="E59077F2"/>
    <w:lvl w:ilvl="0" w:tplc="21F417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4E333B9"/>
    <w:multiLevelType w:val="hybridMultilevel"/>
    <w:tmpl w:val="6AD6F6A8"/>
    <w:lvl w:ilvl="0" w:tplc="861EBF5A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1" w15:restartNumberingAfterBreak="0">
    <w:nsid w:val="38B2540D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645DA6"/>
    <w:multiLevelType w:val="multilevel"/>
    <w:tmpl w:val="FB4E77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F321CC1"/>
    <w:multiLevelType w:val="hybridMultilevel"/>
    <w:tmpl w:val="928C9654"/>
    <w:lvl w:ilvl="0" w:tplc="11E83F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36C4640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 w15:restartNumberingAfterBreak="0">
    <w:nsid w:val="453D0AA0"/>
    <w:multiLevelType w:val="hybridMultilevel"/>
    <w:tmpl w:val="1AF0E4C4"/>
    <w:lvl w:ilvl="0" w:tplc="06B22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7BD5EC3"/>
    <w:multiLevelType w:val="hybridMultilevel"/>
    <w:tmpl w:val="1E7A808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C23181E"/>
    <w:multiLevelType w:val="hybridMultilevel"/>
    <w:tmpl w:val="6A1882C0"/>
    <w:lvl w:ilvl="0" w:tplc="F26CB9C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4D283497"/>
    <w:multiLevelType w:val="hybridMultilevel"/>
    <w:tmpl w:val="FB1AC75A"/>
    <w:lvl w:ilvl="0" w:tplc="DDA233D0">
      <w:start w:val="2"/>
      <w:numFmt w:val="decimal"/>
      <w:lvlText w:val="%1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 w15:restartNumberingAfterBreak="0">
    <w:nsid w:val="509524F6"/>
    <w:multiLevelType w:val="hybridMultilevel"/>
    <w:tmpl w:val="06FA1C64"/>
    <w:lvl w:ilvl="0" w:tplc="6B0414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57BF06DF"/>
    <w:multiLevelType w:val="hybridMultilevel"/>
    <w:tmpl w:val="D12077D0"/>
    <w:lvl w:ilvl="0" w:tplc="B3C060FA"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31" w15:restartNumberingAfterBreak="0">
    <w:nsid w:val="5A4A139D"/>
    <w:multiLevelType w:val="hybridMultilevel"/>
    <w:tmpl w:val="FC644C6A"/>
    <w:lvl w:ilvl="0" w:tplc="AC4A23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9EB1856"/>
    <w:multiLevelType w:val="multilevel"/>
    <w:tmpl w:val="E7A67798"/>
    <w:lvl w:ilvl="0">
      <w:start w:val="1"/>
      <w:numFmt w:val="taiwaneseCountingThousand"/>
      <w:suff w:val="nothing"/>
      <w:lvlText w:val="%1、"/>
      <w:lvlJc w:val="left"/>
      <w:pPr>
        <w:ind w:left="3772" w:hanging="227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4505"/>
        </w:tabs>
        <w:ind w:left="4505" w:hanging="480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4985"/>
        </w:tabs>
        <w:ind w:left="4985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5465"/>
        </w:tabs>
        <w:ind w:left="54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5945"/>
        </w:tabs>
        <w:ind w:left="59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425"/>
        </w:tabs>
        <w:ind w:left="64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905"/>
        </w:tabs>
        <w:ind w:left="69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7385"/>
        </w:tabs>
        <w:ind w:left="73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865"/>
        </w:tabs>
        <w:ind w:left="7865" w:hanging="480"/>
      </w:pPr>
      <w:rPr>
        <w:rFonts w:hint="eastAsia"/>
      </w:rPr>
    </w:lvl>
  </w:abstractNum>
  <w:abstractNum w:abstractNumId="33" w15:restartNumberingAfterBreak="0">
    <w:nsid w:val="6B875F7E"/>
    <w:multiLevelType w:val="hybridMultilevel"/>
    <w:tmpl w:val="C77C8F94"/>
    <w:lvl w:ilvl="0" w:tplc="36444C82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D0276C"/>
    <w:multiLevelType w:val="hybridMultilevel"/>
    <w:tmpl w:val="5E1CB4CA"/>
    <w:lvl w:ilvl="0" w:tplc="368878E4">
      <w:start w:val="1"/>
      <w:numFmt w:val="decimal"/>
      <w:lvlText w:val="%1、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5" w15:restartNumberingAfterBreak="0">
    <w:nsid w:val="6D4A094C"/>
    <w:multiLevelType w:val="hybridMultilevel"/>
    <w:tmpl w:val="B002BA5E"/>
    <w:lvl w:ilvl="0" w:tplc="C362354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E921F4D"/>
    <w:multiLevelType w:val="hybridMultilevel"/>
    <w:tmpl w:val="4678E33E"/>
    <w:lvl w:ilvl="0" w:tplc="5D888E08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289" w:hanging="480"/>
      </w:pPr>
    </w:lvl>
    <w:lvl w:ilvl="2" w:tplc="0409001B" w:tentative="1">
      <w:start w:val="1"/>
      <w:numFmt w:val="lowerRoman"/>
      <w:lvlText w:val="%3."/>
      <w:lvlJc w:val="right"/>
      <w:pPr>
        <w:ind w:left="-1809" w:hanging="480"/>
      </w:pPr>
    </w:lvl>
    <w:lvl w:ilvl="3" w:tplc="0409000F" w:tentative="1">
      <w:start w:val="1"/>
      <w:numFmt w:val="decimal"/>
      <w:lvlText w:val="%4."/>
      <w:lvlJc w:val="left"/>
      <w:pPr>
        <w:ind w:left="-13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849" w:hanging="480"/>
      </w:pPr>
    </w:lvl>
    <w:lvl w:ilvl="5" w:tplc="0409001B" w:tentative="1">
      <w:start w:val="1"/>
      <w:numFmt w:val="lowerRoman"/>
      <w:lvlText w:val="%6."/>
      <w:lvlJc w:val="right"/>
      <w:pPr>
        <w:ind w:left="-369" w:hanging="480"/>
      </w:pPr>
    </w:lvl>
    <w:lvl w:ilvl="6" w:tplc="0409000F" w:tentative="1">
      <w:start w:val="1"/>
      <w:numFmt w:val="decimal"/>
      <w:lvlText w:val="%7."/>
      <w:lvlJc w:val="left"/>
      <w:pPr>
        <w:ind w:left="1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" w:hanging="480"/>
      </w:pPr>
    </w:lvl>
    <w:lvl w:ilvl="8" w:tplc="0409001B" w:tentative="1">
      <w:start w:val="1"/>
      <w:numFmt w:val="lowerRoman"/>
      <w:lvlText w:val="%9."/>
      <w:lvlJc w:val="right"/>
      <w:pPr>
        <w:ind w:left="1071" w:hanging="480"/>
      </w:pPr>
    </w:lvl>
  </w:abstractNum>
  <w:abstractNum w:abstractNumId="37" w15:restartNumberingAfterBreak="0">
    <w:nsid w:val="75B90252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8" w15:restartNumberingAfterBreak="0">
    <w:nsid w:val="77955D62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9" w15:restartNumberingAfterBreak="0">
    <w:nsid w:val="7C0824C9"/>
    <w:multiLevelType w:val="hybridMultilevel"/>
    <w:tmpl w:val="F82070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D015CB6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33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31"/>
  </w:num>
  <w:num w:numId="2">
    <w:abstractNumId w:val="39"/>
  </w:num>
  <w:num w:numId="3">
    <w:abstractNumId w:val="13"/>
  </w:num>
  <w:num w:numId="4">
    <w:abstractNumId w:val="20"/>
  </w:num>
  <w:num w:numId="5">
    <w:abstractNumId w:val="29"/>
  </w:num>
  <w:num w:numId="6">
    <w:abstractNumId w:val="8"/>
  </w:num>
  <w:num w:numId="7">
    <w:abstractNumId w:val="27"/>
  </w:num>
  <w:num w:numId="8">
    <w:abstractNumId w:val="16"/>
  </w:num>
  <w:num w:numId="9">
    <w:abstractNumId w:val="30"/>
  </w:num>
  <w:num w:numId="10">
    <w:abstractNumId w:val="25"/>
  </w:num>
  <w:num w:numId="11">
    <w:abstractNumId w:val="23"/>
  </w:num>
  <w:num w:numId="12">
    <w:abstractNumId w:val="19"/>
  </w:num>
  <w:num w:numId="13">
    <w:abstractNumId w:val="10"/>
  </w:num>
  <w:num w:numId="14">
    <w:abstractNumId w:val="1"/>
  </w:num>
  <w:num w:numId="15">
    <w:abstractNumId w:val="32"/>
  </w:num>
  <w:num w:numId="16">
    <w:abstractNumId w:val="3"/>
  </w:num>
  <w:num w:numId="17">
    <w:abstractNumId w:val="0"/>
  </w:num>
  <w:num w:numId="18">
    <w:abstractNumId w:val="6"/>
  </w:num>
  <w:num w:numId="19">
    <w:abstractNumId w:val="28"/>
  </w:num>
  <w:num w:numId="20">
    <w:abstractNumId w:val="36"/>
  </w:num>
  <w:num w:numId="21">
    <w:abstractNumId w:val="5"/>
  </w:num>
  <w:num w:numId="22">
    <w:abstractNumId w:val="26"/>
  </w:num>
  <w:num w:numId="23">
    <w:abstractNumId w:val="12"/>
  </w:num>
  <w:num w:numId="24">
    <w:abstractNumId w:val="35"/>
  </w:num>
  <w:num w:numId="25">
    <w:abstractNumId w:val="17"/>
  </w:num>
  <w:num w:numId="26">
    <w:abstractNumId w:val="9"/>
  </w:num>
  <w:num w:numId="27">
    <w:abstractNumId w:val="33"/>
  </w:num>
  <w:num w:numId="28">
    <w:abstractNumId w:val="7"/>
  </w:num>
  <w:num w:numId="29">
    <w:abstractNumId w:val="21"/>
  </w:num>
  <w:num w:numId="30">
    <w:abstractNumId w:val="40"/>
  </w:num>
  <w:num w:numId="31">
    <w:abstractNumId w:val="38"/>
  </w:num>
  <w:num w:numId="32">
    <w:abstractNumId w:val="34"/>
  </w:num>
  <w:num w:numId="33">
    <w:abstractNumId w:val="24"/>
  </w:num>
  <w:num w:numId="34">
    <w:abstractNumId w:val="11"/>
  </w:num>
  <w:num w:numId="35">
    <w:abstractNumId w:val="37"/>
  </w:num>
  <w:num w:numId="36">
    <w:abstractNumId w:val="14"/>
  </w:num>
  <w:num w:numId="37">
    <w:abstractNumId w:val="4"/>
  </w:num>
  <w:num w:numId="38">
    <w:abstractNumId w:val="22"/>
  </w:num>
  <w:num w:numId="39">
    <w:abstractNumId w:val="15"/>
  </w:num>
  <w:num w:numId="40">
    <w:abstractNumId w:val="2"/>
  </w:num>
  <w:num w:numId="41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0C"/>
    <w:rsid w:val="00005E4F"/>
    <w:rsid w:val="0001285C"/>
    <w:rsid w:val="000419B9"/>
    <w:rsid w:val="00047CA9"/>
    <w:rsid w:val="00051053"/>
    <w:rsid w:val="00070221"/>
    <w:rsid w:val="00075A0C"/>
    <w:rsid w:val="00081587"/>
    <w:rsid w:val="00087284"/>
    <w:rsid w:val="000E0DAB"/>
    <w:rsid w:val="000F1454"/>
    <w:rsid w:val="000F25A9"/>
    <w:rsid w:val="000F2E16"/>
    <w:rsid w:val="00186B6A"/>
    <w:rsid w:val="001F357F"/>
    <w:rsid w:val="0021610C"/>
    <w:rsid w:val="00216D7F"/>
    <w:rsid w:val="00286497"/>
    <w:rsid w:val="002B0213"/>
    <w:rsid w:val="002C0D7B"/>
    <w:rsid w:val="002D77C6"/>
    <w:rsid w:val="002E69E8"/>
    <w:rsid w:val="00315FDD"/>
    <w:rsid w:val="003424FE"/>
    <w:rsid w:val="00342930"/>
    <w:rsid w:val="0037545F"/>
    <w:rsid w:val="003A1CB4"/>
    <w:rsid w:val="003C0C8D"/>
    <w:rsid w:val="003D3E20"/>
    <w:rsid w:val="004013B1"/>
    <w:rsid w:val="00432F5B"/>
    <w:rsid w:val="0048376E"/>
    <w:rsid w:val="00484D8F"/>
    <w:rsid w:val="0049604F"/>
    <w:rsid w:val="004C0CE7"/>
    <w:rsid w:val="004E0FFD"/>
    <w:rsid w:val="004F0CAC"/>
    <w:rsid w:val="004F7E62"/>
    <w:rsid w:val="005237E8"/>
    <w:rsid w:val="00541845"/>
    <w:rsid w:val="005A193D"/>
    <w:rsid w:val="005A537B"/>
    <w:rsid w:val="005A6812"/>
    <w:rsid w:val="005C5E0B"/>
    <w:rsid w:val="005E2CE5"/>
    <w:rsid w:val="006013B2"/>
    <w:rsid w:val="00610E23"/>
    <w:rsid w:val="0064313F"/>
    <w:rsid w:val="00645297"/>
    <w:rsid w:val="0065213B"/>
    <w:rsid w:val="00654F95"/>
    <w:rsid w:val="00673A72"/>
    <w:rsid w:val="00695E24"/>
    <w:rsid w:val="006B2138"/>
    <w:rsid w:val="006B7D05"/>
    <w:rsid w:val="006D1874"/>
    <w:rsid w:val="006D6B24"/>
    <w:rsid w:val="006D7A39"/>
    <w:rsid w:val="007455B9"/>
    <w:rsid w:val="0078129A"/>
    <w:rsid w:val="007932C0"/>
    <w:rsid w:val="007B0B0C"/>
    <w:rsid w:val="007B62E6"/>
    <w:rsid w:val="007C1CE7"/>
    <w:rsid w:val="0082739E"/>
    <w:rsid w:val="00832B9F"/>
    <w:rsid w:val="00834D1A"/>
    <w:rsid w:val="00887497"/>
    <w:rsid w:val="008F3D09"/>
    <w:rsid w:val="00922201"/>
    <w:rsid w:val="00926023"/>
    <w:rsid w:val="00927604"/>
    <w:rsid w:val="00945268"/>
    <w:rsid w:val="00973CB5"/>
    <w:rsid w:val="009C5E21"/>
    <w:rsid w:val="009E10F0"/>
    <w:rsid w:val="009F167D"/>
    <w:rsid w:val="00A514CB"/>
    <w:rsid w:val="00A5415A"/>
    <w:rsid w:val="00A544D7"/>
    <w:rsid w:val="00A8781D"/>
    <w:rsid w:val="00AB60E5"/>
    <w:rsid w:val="00AB7F92"/>
    <w:rsid w:val="00AE2300"/>
    <w:rsid w:val="00AF76A2"/>
    <w:rsid w:val="00B207C2"/>
    <w:rsid w:val="00B23F54"/>
    <w:rsid w:val="00B26366"/>
    <w:rsid w:val="00B43D61"/>
    <w:rsid w:val="00B5627C"/>
    <w:rsid w:val="00B83018"/>
    <w:rsid w:val="00BE1637"/>
    <w:rsid w:val="00C04A5F"/>
    <w:rsid w:val="00C07118"/>
    <w:rsid w:val="00C129AB"/>
    <w:rsid w:val="00C35A79"/>
    <w:rsid w:val="00C503C7"/>
    <w:rsid w:val="00C87E5E"/>
    <w:rsid w:val="00C92171"/>
    <w:rsid w:val="00CB7D95"/>
    <w:rsid w:val="00CC4502"/>
    <w:rsid w:val="00CD100B"/>
    <w:rsid w:val="00CD3AE9"/>
    <w:rsid w:val="00D10D52"/>
    <w:rsid w:val="00D10E6F"/>
    <w:rsid w:val="00D155D3"/>
    <w:rsid w:val="00D17BB0"/>
    <w:rsid w:val="00D206AE"/>
    <w:rsid w:val="00D278B2"/>
    <w:rsid w:val="00D363FA"/>
    <w:rsid w:val="00D36678"/>
    <w:rsid w:val="00D43267"/>
    <w:rsid w:val="00D66611"/>
    <w:rsid w:val="00D97482"/>
    <w:rsid w:val="00DD2995"/>
    <w:rsid w:val="00DE0C8E"/>
    <w:rsid w:val="00E04C18"/>
    <w:rsid w:val="00E144EB"/>
    <w:rsid w:val="00E37BD4"/>
    <w:rsid w:val="00E5012E"/>
    <w:rsid w:val="00E52579"/>
    <w:rsid w:val="00E632E0"/>
    <w:rsid w:val="00E72335"/>
    <w:rsid w:val="00E8424A"/>
    <w:rsid w:val="00EB0404"/>
    <w:rsid w:val="00EE61B7"/>
    <w:rsid w:val="00F04935"/>
    <w:rsid w:val="00F12636"/>
    <w:rsid w:val="00F30AB4"/>
    <w:rsid w:val="00F85601"/>
    <w:rsid w:val="00FA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6AE303"/>
  <w15:docId w15:val="{79C2FF1A-2206-4EC0-9949-86837F20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7E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7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7E62"/>
    <w:rPr>
      <w:sz w:val="20"/>
      <w:szCs w:val="20"/>
    </w:rPr>
  </w:style>
  <w:style w:type="table" w:styleId="a7">
    <w:name w:val="Table Grid"/>
    <w:basedOn w:val="a1"/>
    <w:rsid w:val="004F7E6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semiHidden/>
    <w:rsid w:val="007C1CE7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customStyle="1" w:styleId="30">
    <w:name w:val="本文縮排 3 字元"/>
    <w:basedOn w:val="a0"/>
    <w:link w:val="3"/>
    <w:semiHidden/>
    <w:rsid w:val="007C1CE7"/>
    <w:rPr>
      <w:rFonts w:ascii="新細明體" w:eastAsia="新細明體" w:hAnsi="Times New Roman" w:cs="Times New Roman"/>
      <w:kern w:val="0"/>
      <w:szCs w:val="24"/>
    </w:rPr>
  </w:style>
  <w:style w:type="paragraph" w:styleId="2">
    <w:name w:val="Body Text Indent 2"/>
    <w:basedOn w:val="a"/>
    <w:link w:val="20"/>
    <w:semiHidden/>
    <w:rsid w:val="007C1CE7"/>
    <w:pPr>
      <w:widowControl/>
      <w:ind w:leftChars="200" w:left="200" w:hangingChars="400" w:hanging="960"/>
    </w:pPr>
    <w:rPr>
      <w:rFonts w:eastAsia="標楷體"/>
      <w:kern w:val="0"/>
    </w:rPr>
  </w:style>
  <w:style w:type="character" w:customStyle="1" w:styleId="20">
    <w:name w:val="本文縮排 2 字元"/>
    <w:basedOn w:val="a0"/>
    <w:link w:val="2"/>
    <w:semiHidden/>
    <w:rsid w:val="007C1CE7"/>
    <w:rPr>
      <w:rFonts w:ascii="Times New Roman" w:eastAsia="標楷體" w:hAnsi="Times New Roman" w:cs="Times New Roman"/>
      <w:kern w:val="0"/>
      <w:szCs w:val="24"/>
    </w:rPr>
  </w:style>
  <w:style w:type="paragraph" w:styleId="21">
    <w:name w:val="Body Text 2"/>
    <w:basedOn w:val="a"/>
    <w:link w:val="22"/>
    <w:semiHidden/>
    <w:rsid w:val="007C1CE7"/>
    <w:pPr>
      <w:widowControl/>
      <w:snapToGrid w:val="0"/>
    </w:pPr>
    <w:rPr>
      <w:rFonts w:hAnsi="標楷體"/>
      <w:kern w:val="0"/>
      <w:sz w:val="32"/>
    </w:rPr>
  </w:style>
  <w:style w:type="character" w:customStyle="1" w:styleId="22">
    <w:name w:val="本文 2 字元"/>
    <w:basedOn w:val="a0"/>
    <w:link w:val="21"/>
    <w:semiHidden/>
    <w:rsid w:val="007C1CE7"/>
    <w:rPr>
      <w:rFonts w:ascii="Times New Roman" w:eastAsia="新細明體" w:hAnsi="標楷體" w:cs="Times New Roman"/>
      <w:kern w:val="0"/>
      <w:sz w:val="32"/>
      <w:szCs w:val="24"/>
    </w:rPr>
  </w:style>
  <w:style w:type="paragraph" w:styleId="a8">
    <w:name w:val="Body Text Indent"/>
    <w:basedOn w:val="a"/>
    <w:link w:val="a9"/>
    <w:semiHidden/>
    <w:rsid w:val="007C1CE7"/>
    <w:pPr>
      <w:widowControl/>
      <w:tabs>
        <w:tab w:val="left" w:pos="364"/>
      </w:tabs>
      <w:snapToGrid w:val="0"/>
      <w:ind w:leftChars="234" w:left="1472" w:hangingChars="325" w:hanging="910"/>
      <w:jc w:val="both"/>
    </w:pPr>
    <w:rPr>
      <w:rFonts w:ascii="標楷體" w:eastAsia="標楷體" w:hAnsi="標楷體"/>
      <w:kern w:val="0"/>
      <w:sz w:val="28"/>
    </w:rPr>
  </w:style>
  <w:style w:type="character" w:customStyle="1" w:styleId="a9">
    <w:name w:val="本文縮排 字元"/>
    <w:basedOn w:val="a0"/>
    <w:link w:val="a8"/>
    <w:semiHidden/>
    <w:rsid w:val="007C1CE7"/>
    <w:rPr>
      <w:rFonts w:ascii="標楷體" w:eastAsia="標楷體" w:hAnsi="標楷體" w:cs="Times New Roman"/>
      <w:kern w:val="0"/>
      <w:sz w:val="28"/>
      <w:szCs w:val="24"/>
    </w:rPr>
  </w:style>
  <w:style w:type="character" w:styleId="aa">
    <w:name w:val="page number"/>
    <w:basedOn w:val="a0"/>
    <w:rsid w:val="007C1CE7"/>
  </w:style>
  <w:style w:type="paragraph" w:customStyle="1" w:styleId="1">
    <w:name w:val="條1"/>
    <w:basedOn w:val="a"/>
    <w:next w:val="a"/>
    <w:rsid w:val="007C1CE7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b">
    <w:name w:val="款"/>
    <w:basedOn w:val="a"/>
    <w:rsid w:val="007C1CE7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c">
    <w:name w:val="項"/>
    <w:basedOn w:val="a"/>
    <w:next w:val="a"/>
    <w:rsid w:val="007C1CE7"/>
    <w:pPr>
      <w:kinsoku w:val="0"/>
      <w:overflowPunct w:val="0"/>
      <w:autoSpaceDE w:val="0"/>
      <w:autoSpaceDN w:val="0"/>
      <w:ind w:left="100" w:hangingChars="100" w:hanging="100"/>
      <w:jc w:val="both"/>
      <w:textAlignment w:val="center"/>
    </w:pPr>
    <w:rPr>
      <w:rFonts w:ascii="華康細明體" w:eastAsia="華康細明體"/>
      <w:sz w:val="21"/>
    </w:rPr>
  </w:style>
  <w:style w:type="paragraph" w:styleId="HTML">
    <w:name w:val="HTML Preformatted"/>
    <w:basedOn w:val="a"/>
    <w:link w:val="HTML0"/>
    <w:semiHidden/>
    <w:rsid w:val="007C1C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character" w:customStyle="1" w:styleId="HTML0">
    <w:name w:val="HTML 預設格式 字元"/>
    <w:basedOn w:val="a0"/>
    <w:link w:val="HTML"/>
    <w:semiHidden/>
    <w:rsid w:val="007C1CE7"/>
    <w:rPr>
      <w:rFonts w:ascii="Arial Unicode MS" w:eastAsia="Arial Unicode MS" w:hAnsi="Arial Unicode MS" w:cs="Times New Roman"/>
      <w:kern w:val="0"/>
      <w:sz w:val="20"/>
      <w:szCs w:val="24"/>
    </w:rPr>
  </w:style>
  <w:style w:type="paragraph" w:styleId="ad">
    <w:name w:val="Salutation"/>
    <w:basedOn w:val="a"/>
    <w:next w:val="a"/>
    <w:link w:val="ae"/>
    <w:semiHidden/>
    <w:rsid w:val="007C1CE7"/>
    <w:pPr>
      <w:kinsoku w:val="0"/>
      <w:overflowPunct w:val="0"/>
      <w:autoSpaceDE w:val="0"/>
      <w:autoSpaceDN w:val="0"/>
      <w:jc w:val="both"/>
      <w:textAlignment w:val="center"/>
    </w:pPr>
    <w:rPr>
      <w:rFonts w:ascii="新細明體" w:hAnsi="新細明體"/>
      <w:kern w:val="0"/>
    </w:rPr>
  </w:style>
  <w:style w:type="character" w:customStyle="1" w:styleId="ae">
    <w:name w:val="問候 字元"/>
    <w:basedOn w:val="a0"/>
    <w:link w:val="ad"/>
    <w:semiHidden/>
    <w:rsid w:val="007C1CE7"/>
    <w:rPr>
      <w:rFonts w:ascii="新細明體" w:eastAsia="新細明體" w:hAnsi="新細明體" w:cs="Times New Roman"/>
      <w:kern w:val="0"/>
      <w:szCs w:val="24"/>
    </w:rPr>
  </w:style>
  <w:style w:type="paragraph" w:customStyle="1" w:styleId="af">
    <w:name w:val="條文內文"/>
    <w:basedOn w:val="a"/>
    <w:next w:val="a"/>
    <w:rsid w:val="007C1CE7"/>
    <w:pPr>
      <w:kinsoku w:val="0"/>
      <w:overflowPunct w:val="0"/>
      <w:autoSpaceDE w:val="0"/>
      <w:autoSpaceDN w:val="0"/>
      <w:ind w:left="500" w:firstLine="200"/>
      <w:jc w:val="both"/>
      <w:textAlignment w:val="center"/>
    </w:pPr>
    <w:rPr>
      <w:rFonts w:ascii="華康細明體" w:eastAsia="華康細明體"/>
      <w:sz w:val="21"/>
    </w:rPr>
  </w:style>
  <w:style w:type="paragraph" w:styleId="Web">
    <w:name w:val="Normal (Web)"/>
    <w:basedOn w:val="a"/>
    <w:uiPriority w:val="99"/>
    <w:rsid w:val="007C1CE7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f0">
    <w:name w:val="Body Text"/>
    <w:basedOn w:val="a"/>
    <w:link w:val="af1"/>
    <w:semiHidden/>
    <w:rsid w:val="007C1CE7"/>
    <w:rPr>
      <w:sz w:val="20"/>
    </w:rPr>
  </w:style>
  <w:style w:type="character" w:customStyle="1" w:styleId="af1">
    <w:name w:val="本文 字元"/>
    <w:basedOn w:val="a0"/>
    <w:link w:val="af0"/>
    <w:semiHidden/>
    <w:rsid w:val="007C1CE7"/>
    <w:rPr>
      <w:rFonts w:ascii="Times New Roman" w:eastAsia="新細明體" w:hAnsi="Times New Roman" w:cs="Times New Roman"/>
      <w:sz w:val="20"/>
      <w:szCs w:val="24"/>
    </w:rPr>
  </w:style>
  <w:style w:type="paragraph" w:styleId="af2">
    <w:name w:val="Plain Text"/>
    <w:basedOn w:val="a"/>
    <w:link w:val="af3"/>
    <w:semiHidden/>
    <w:rsid w:val="007C1CE7"/>
    <w:rPr>
      <w:rFonts w:ascii="細明體" w:eastAsia="細明體" w:hAnsi="Courier New" w:hint="eastAsia"/>
      <w:szCs w:val="20"/>
    </w:rPr>
  </w:style>
  <w:style w:type="character" w:customStyle="1" w:styleId="af3">
    <w:name w:val="純文字 字元"/>
    <w:basedOn w:val="a0"/>
    <w:link w:val="af2"/>
    <w:semiHidden/>
    <w:rsid w:val="007C1CE7"/>
    <w:rPr>
      <w:rFonts w:ascii="細明體" w:eastAsia="細明體" w:hAnsi="Courier New" w:cs="Times New Roman"/>
      <w:szCs w:val="20"/>
    </w:rPr>
  </w:style>
  <w:style w:type="paragraph" w:styleId="af4">
    <w:name w:val="List Paragraph"/>
    <w:basedOn w:val="a"/>
    <w:uiPriority w:val="34"/>
    <w:qFormat/>
    <w:rsid w:val="007C1CE7"/>
    <w:pPr>
      <w:ind w:leftChars="200" w:left="480"/>
    </w:pPr>
    <w:rPr>
      <w:rFonts w:ascii="Calibri" w:hAnsi="Calibri"/>
      <w:szCs w:val="22"/>
    </w:rPr>
  </w:style>
  <w:style w:type="character" w:styleId="af5">
    <w:name w:val="annotation reference"/>
    <w:semiHidden/>
    <w:rsid w:val="007C1CE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C1CE7"/>
  </w:style>
  <w:style w:type="character" w:customStyle="1" w:styleId="af7">
    <w:name w:val="註解文字 字元"/>
    <w:basedOn w:val="a0"/>
    <w:link w:val="af6"/>
    <w:uiPriority w:val="99"/>
    <w:semiHidden/>
    <w:rsid w:val="007C1CE7"/>
    <w:rPr>
      <w:rFonts w:ascii="Times New Roman" w:eastAsia="新細明體" w:hAnsi="Times New Roman" w:cs="Times New Roman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C1CE7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7C1CE7"/>
    <w:rPr>
      <w:rFonts w:ascii="Times New Roman" w:eastAsia="新細明體" w:hAnsi="Times New Roman" w:cs="Times New Roman"/>
      <w:b/>
      <w:bCs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7C1CE7"/>
    <w:rPr>
      <w:rFonts w:ascii="Cambria" w:hAnsi="Cambria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sid w:val="007C1CE7"/>
    <w:rPr>
      <w:rFonts w:ascii="Cambria" w:eastAsia="新細明體" w:hAnsi="Cambria" w:cs="Times New Roman"/>
      <w:sz w:val="18"/>
      <w:szCs w:val="18"/>
    </w:rPr>
  </w:style>
  <w:style w:type="character" w:styleId="afc">
    <w:name w:val="Hyperlink"/>
    <w:rsid w:val="007C1CE7"/>
    <w:rPr>
      <w:color w:val="0000FF"/>
      <w:u w:val="single"/>
    </w:rPr>
  </w:style>
  <w:style w:type="paragraph" w:customStyle="1" w:styleId="10">
    <w:name w:val="清單段落1"/>
    <w:basedOn w:val="a"/>
    <w:rsid w:val="007C1CE7"/>
    <w:pPr>
      <w:ind w:leftChars="200" w:left="480"/>
    </w:pPr>
    <w:rPr>
      <w:rFonts w:ascii="Calibri" w:hAnsi="Calibri"/>
      <w:szCs w:val="22"/>
    </w:rPr>
  </w:style>
  <w:style w:type="character" w:styleId="afd">
    <w:name w:val="Strong"/>
    <w:qFormat/>
    <w:rsid w:val="007C1CE7"/>
    <w:rPr>
      <w:b/>
      <w:bCs/>
    </w:rPr>
  </w:style>
  <w:style w:type="paragraph" w:customStyle="1" w:styleId="Default">
    <w:name w:val="Default"/>
    <w:rsid w:val="00D206A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grame">
    <w:name w:val="grame"/>
    <w:rsid w:val="00A8781D"/>
  </w:style>
  <w:style w:type="paragraph" w:styleId="afe">
    <w:name w:val="No Spacing"/>
    <w:uiPriority w:val="1"/>
    <w:qFormat/>
    <w:rsid w:val="000419B9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82D2E-61AF-4645-9A95-94B65B74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9</cp:revision>
  <cp:lastPrinted>2017-07-04T01:34:00Z</cp:lastPrinted>
  <dcterms:created xsi:type="dcterms:W3CDTF">2022-01-20T06:39:00Z</dcterms:created>
  <dcterms:modified xsi:type="dcterms:W3CDTF">2022-01-20T06:45:00Z</dcterms:modified>
</cp:coreProperties>
</file>