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B80" w:rsidRDefault="00491B80">
      <w:pPr>
        <w:tabs>
          <w:tab w:val="left" w:pos="3060"/>
        </w:tabs>
        <w:spacing w:line="460" w:lineRule="exact"/>
        <w:rPr>
          <w:rFonts w:eastAsia="標楷體" w:hint="eastAsia"/>
        </w:rPr>
      </w:pPr>
    </w:p>
    <w:p w:rsidR="00491B80" w:rsidRDefault="005661A4">
      <w:pPr>
        <w:snapToGrid w:val="0"/>
        <w:spacing w:line="46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-38103</wp:posOffset>
                </wp:positionH>
                <wp:positionV relativeFrom="paragraph">
                  <wp:posOffset>-348615</wp:posOffset>
                </wp:positionV>
                <wp:extent cx="654682" cy="342900"/>
                <wp:effectExtent l="0" t="0" r="12068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1B80" w:rsidRDefault="005661A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-27.45pt;width:51.55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" strokeweight=".26467mm">
                <v:textbox>
                  <w:txbxContent>
                    <w:p w:rsidR="00491B80" w:rsidRDefault="005661A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臺北市立</w:t>
      </w:r>
      <w:r>
        <w:rPr>
          <w:rFonts w:ascii="標楷體" w:eastAsia="標楷體" w:hAnsi="標楷體"/>
          <w:b/>
          <w:bCs/>
          <w:spacing w:val="-10"/>
          <w:sz w:val="32"/>
          <w:szCs w:val="32"/>
        </w:rPr>
        <w:t>北政</w:t>
      </w:r>
      <w:proofErr w:type="gramEnd"/>
      <w:r>
        <w:rPr>
          <w:rFonts w:ascii="標楷體" w:eastAsia="標楷體" w:hAnsi="標楷體"/>
          <w:b/>
          <w:bCs/>
          <w:spacing w:val="-10"/>
          <w:sz w:val="32"/>
          <w:szCs w:val="32"/>
        </w:rPr>
        <w:t>國民中學傑出</w:t>
      </w:r>
      <w:r>
        <w:rPr>
          <w:rFonts w:ascii="標楷體" w:eastAsia="標楷體" w:hAnsi="標楷體"/>
          <w:b/>
          <w:bCs/>
          <w:sz w:val="32"/>
          <w:szCs w:val="32"/>
        </w:rPr>
        <w:t>市長獎選拔計分要點</w:t>
      </w:r>
    </w:p>
    <w:p w:rsidR="00491B80" w:rsidRDefault="005661A4" w:rsidP="00FA1E5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計分原則：</w:t>
      </w:r>
    </w:p>
    <w:p w:rsidR="00491B80" w:rsidRDefault="005661A4" w:rsidP="00FA1E57">
      <w:pPr>
        <w:numPr>
          <w:ilvl w:val="1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依在學期間之傑出表現，如體育</w:t>
      </w:r>
      <w:r w:rsidR="000B784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技能、藝能、科學或創作、語文、社團活動</w:t>
      </w:r>
      <w:r w:rsidR="000B784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社會或學校服務學習、</w:t>
      </w:r>
      <w:proofErr w:type="gramStart"/>
      <w:r>
        <w:rPr>
          <w:rFonts w:ascii="標楷體" w:eastAsia="標楷體" w:hAnsi="標楷體"/>
        </w:rPr>
        <w:t>敬師孝親</w:t>
      </w:r>
      <w:proofErr w:type="gramEnd"/>
      <w:r>
        <w:rPr>
          <w:rFonts w:ascii="標楷體" w:eastAsia="標楷體" w:hAnsi="標楷體"/>
        </w:rPr>
        <w:t>、助人義行、其他等有具體特殊事蹟且經政府單位、學校或教育主管機關獎勵認證者。</w:t>
      </w:r>
    </w:p>
    <w:p w:rsidR="00491B80" w:rsidRDefault="005661A4" w:rsidP="00FA1E57">
      <w:pPr>
        <w:numPr>
          <w:ilvl w:val="1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國中階段各項表現傑出有具體事蹟，或經公開競賽且具政府單位或教育主管機關所核發之獎狀、獎盃或獎牌認證所得之獎勵均予以計分，</w:t>
      </w:r>
      <w:proofErr w:type="gramStart"/>
      <w:r>
        <w:rPr>
          <w:rFonts w:ascii="標楷體" w:eastAsia="標楷體" w:hAnsi="標楷體"/>
        </w:rPr>
        <w:t>並依給獎</w:t>
      </w:r>
      <w:proofErr w:type="gramEnd"/>
      <w:r>
        <w:rPr>
          <w:rFonts w:ascii="標楷體" w:eastAsia="標楷體" w:hAnsi="標楷體"/>
        </w:rPr>
        <w:t>單位分為下列各級：</w:t>
      </w:r>
    </w:p>
    <w:p w:rsidR="00491B80" w:rsidRDefault="005661A4" w:rsidP="00FA1E57">
      <w:pPr>
        <w:tabs>
          <w:tab w:val="left" w:pos="1920"/>
        </w:tabs>
        <w:spacing w:line="400" w:lineRule="exact"/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1.校級：由校內各處室給獎</w:t>
      </w:r>
    </w:p>
    <w:p w:rsidR="00491B80" w:rsidRDefault="005661A4" w:rsidP="00FA1E57">
      <w:pPr>
        <w:tabs>
          <w:tab w:val="left" w:pos="1920"/>
        </w:tabs>
        <w:spacing w:line="400" w:lineRule="exact"/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2.區（鄉、鎮、縣轄市）級：由政府單位如文山區公所等認證者。</w:t>
      </w:r>
    </w:p>
    <w:p w:rsidR="00491B80" w:rsidRDefault="005661A4" w:rsidP="00FA1E57">
      <w:pPr>
        <w:tabs>
          <w:tab w:val="left" w:pos="1920"/>
        </w:tabs>
        <w:spacing w:line="400" w:lineRule="exact"/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3.縣市級：由縣市政府單位或教育主管機關獎勵認證者（如縣市教育局）</w:t>
      </w:r>
    </w:p>
    <w:p w:rsidR="00491B80" w:rsidRPr="00F10D1A" w:rsidRDefault="005661A4" w:rsidP="00FA1E57">
      <w:pPr>
        <w:tabs>
          <w:tab w:val="left" w:pos="1920"/>
        </w:tabs>
        <w:spacing w:line="400" w:lineRule="exact"/>
        <w:ind w:firstLine="960"/>
        <w:rPr>
          <w:rFonts w:ascii="標楷體" w:eastAsia="標楷體" w:hAnsi="標楷體"/>
        </w:rPr>
      </w:pPr>
      <w:r w:rsidRPr="00F10D1A">
        <w:rPr>
          <w:rFonts w:ascii="標楷體" w:eastAsia="標楷體" w:hAnsi="標楷體"/>
        </w:rPr>
        <w:t>4.全國級：</w:t>
      </w:r>
      <w:proofErr w:type="gramStart"/>
      <w:r w:rsidRPr="00F10D1A">
        <w:rPr>
          <w:rFonts w:ascii="標楷體" w:eastAsia="標楷體" w:hAnsi="標楷體"/>
        </w:rPr>
        <w:t>由部院政府單位</w:t>
      </w:r>
      <w:proofErr w:type="gramEnd"/>
      <w:r w:rsidRPr="00F10D1A">
        <w:rPr>
          <w:rFonts w:ascii="標楷體" w:eastAsia="標楷體" w:hAnsi="標楷體"/>
        </w:rPr>
        <w:t>或教育主管機關獎勵認證者（如教育部）。</w:t>
      </w:r>
    </w:p>
    <w:p w:rsidR="00491B80" w:rsidRDefault="005661A4" w:rsidP="00FA1E57">
      <w:pPr>
        <w:tabs>
          <w:tab w:val="left" w:pos="1920"/>
        </w:tabs>
        <w:spacing w:line="400" w:lineRule="exact"/>
        <w:ind w:firstLine="960"/>
        <w:rPr>
          <w:rFonts w:ascii="標楷體" w:eastAsia="標楷體" w:hAnsi="標楷體"/>
        </w:rPr>
      </w:pPr>
      <w:r w:rsidRPr="00F10D1A">
        <w:rPr>
          <w:rFonts w:ascii="標楷體" w:eastAsia="標楷體" w:hAnsi="標楷體"/>
        </w:rPr>
        <w:t>5.國際級：如奧林匹亞競賽、亞奧運、國際科展等。</w:t>
      </w:r>
    </w:p>
    <w:p w:rsidR="00491B80" w:rsidRDefault="000B7848" w:rsidP="00FA1E57">
      <w:pPr>
        <w:numPr>
          <w:ilvl w:val="1"/>
          <w:numId w:val="1"/>
        </w:numPr>
        <w:spacing w:line="400" w:lineRule="exact"/>
      </w:pPr>
      <w:r w:rsidRPr="00F10D1A">
        <w:rPr>
          <w:rFonts w:ascii="標楷體" w:eastAsia="標楷體" w:hAnsi="標楷體"/>
        </w:rPr>
        <w:t>校</w:t>
      </w:r>
      <w:r w:rsidR="005661A4" w:rsidRPr="00F10D1A">
        <w:rPr>
          <w:rFonts w:ascii="標楷體" w:eastAsia="標楷體" w:hAnsi="標楷體"/>
        </w:rPr>
        <w:t>級</w:t>
      </w:r>
      <w:r w:rsidRPr="00F10D1A">
        <w:rPr>
          <w:rFonts w:ascii="標楷體" w:eastAsia="標楷體" w:hAnsi="標楷體" w:hint="eastAsia"/>
        </w:rPr>
        <w:t>(本校</w:t>
      </w:r>
      <w:proofErr w:type="gramStart"/>
      <w:r w:rsidRPr="00F10D1A">
        <w:rPr>
          <w:rFonts w:ascii="標楷體" w:eastAsia="標楷體" w:hAnsi="標楷體" w:hint="eastAsia"/>
        </w:rPr>
        <w:t>校</w:t>
      </w:r>
      <w:proofErr w:type="gramEnd"/>
      <w:r w:rsidRPr="00F10D1A">
        <w:rPr>
          <w:rFonts w:ascii="標楷體" w:eastAsia="標楷體" w:hAnsi="標楷體" w:hint="eastAsia"/>
        </w:rPr>
        <w:t>內)</w:t>
      </w:r>
      <w:r w:rsidR="005661A4" w:rsidRPr="00F10D1A">
        <w:rPr>
          <w:rFonts w:ascii="標楷體" w:eastAsia="標楷體" w:hAnsi="標楷體"/>
        </w:rPr>
        <w:t>之認證為</w:t>
      </w:r>
      <w:r w:rsidR="005661A4" w:rsidRPr="00F10D1A">
        <w:rPr>
          <w:rFonts w:ascii="標楷體" w:eastAsia="標楷體" w:hAnsi="標楷體"/>
          <w:b/>
        </w:rPr>
        <w:t>全校或學年</w:t>
      </w:r>
      <w:r w:rsidR="005661A4" w:rsidRPr="00F10D1A">
        <w:rPr>
          <w:rFonts w:ascii="標楷體" w:eastAsia="標楷體" w:hAnsi="標楷體"/>
        </w:rPr>
        <w:t>的公開比賽經排名核發獎狀，或經校方公開甄選且核發證明</w:t>
      </w:r>
      <w:r w:rsidR="005661A4">
        <w:rPr>
          <w:rFonts w:ascii="標楷體" w:eastAsia="標楷體" w:hAnsi="標楷體"/>
        </w:rPr>
        <w:t>者。未經公開比賽之獎狀，如有獎徵答等，均不予計分。</w:t>
      </w:r>
    </w:p>
    <w:p w:rsidR="00491B80" w:rsidRDefault="005661A4" w:rsidP="00FA1E57">
      <w:pPr>
        <w:numPr>
          <w:ilvl w:val="1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私立或民間協會機構所舉辦之比賽，以及班級內比賽之獎項，如成績進步獎、寒暑假作品優良獎…等，均不予計分，但得列為佐證資料提供參考。</w:t>
      </w:r>
    </w:p>
    <w:p w:rsidR="00491B80" w:rsidRDefault="005661A4" w:rsidP="00FA1E57">
      <w:pPr>
        <w:numPr>
          <w:ilvl w:val="1"/>
          <w:numId w:val="1"/>
        </w:numPr>
        <w:spacing w:line="40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敬師孝親</w:t>
      </w:r>
      <w:proofErr w:type="gramEnd"/>
      <w:r>
        <w:rPr>
          <w:rFonts w:ascii="標楷體" w:eastAsia="標楷體" w:hAnsi="標楷體"/>
        </w:rPr>
        <w:t>、助人義行類因考量品格表現難以量化，另以詳實之文字性描述以為參考。</w:t>
      </w:r>
    </w:p>
    <w:p w:rsidR="00491B80" w:rsidRDefault="005661A4" w:rsidP="00FA1E57">
      <w:pPr>
        <w:numPr>
          <w:ilvl w:val="1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若有計分疑義，應由原核發單位提具證明。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880"/>
        <w:gridCol w:w="1247"/>
        <w:gridCol w:w="1249"/>
        <w:gridCol w:w="1250"/>
        <w:gridCol w:w="1247"/>
        <w:gridCol w:w="1249"/>
        <w:gridCol w:w="1249"/>
        <w:gridCol w:w="1236"/>
      </w:tblGrid>
      <w:tr w:rsidR="00491B80" w:rsidTr="00F10D1A">
        <w:trPr>
          <w:cantSplit/>
          <w:trHeight w:val="20"/>
        </w:trPr>
        <w:tc>
          <w:tcPr>
            <w:tcW w:w="2015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ind w:right="11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名次</w:t>
            </w:r>
          </w:p>
          <w:p w:rsidR="00491B80" w:rsidRDefault="00491B80">
            <w:pPr>
              <w:snapToGrid w:val="0"/>
              <w:spacing w:line="400" w:lineRule="exact"/>
              <w:ind w:right="118"/>
              <w:jc w:val="right"/>
              <w:rPr>
                <w:rFonts w:ascii="標楷體" w:eastAsia="標楷體" w:hAnsi="標楷體"/>
              </w:rPr>
            </w:pPr>
          </w:p>
          <w:p w:rsidR="00491B80" w:rsidRDefault="00491B80">
            <w:pPr>
              <w:snapToGrid w:val="0"/>
              <w:spacing w:line="400" w:lineRule="exact"/>
              <w:ind w:right="960"/>
              <w:jc w:val="center"/>
              <w:rPr>
                <w:rFonts w:ascii="標楷體" w:eastAsia="標楷體" w:hAnsi="標楷體"/>
              </w:rPr>
            </w:pPr>
          </w:p>
          <w:p w:rsidR="00491B80" w:rsidRDefault="005661A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對照分數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1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第四名</w:t>
            </w: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第五名</w:t>
            </w: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第六名</w:t>
            </w: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第七至</w:t>
            </w:r>
          </w:p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十名</w:t>
            </w:r>
          </w:p>
        </w:tc>
      </w:tr>
      <w:tr w:rsidR="00491B80" w:rsidTr="00F10D1A">
        <w:trPr>
          <w:cantSplit/>
          <w:trHeight w:val="20"/>
        </w:trPr>
        <w:tc>
          <w:tcPr>
            <w:tcW w:w="2015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甲等(佳作)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20"/>
        </w:trPr>
        <w:tc>
          <w:tcPr>
            <w:tcW w:w="2015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冠軍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亞軍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季軍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殿軍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20"/>
        </w:trPr>
        <w:tc>
          <w:tcPr>
            <w:tcW w:w="2015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銀牌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銅牌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校級</w:t>
            </w:r>
          </w:p>
        </w:tc>
        <w:tc>
          <w:tcPr>
            <w:tcW w:w="8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個人獎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團體獎</w:t>
            </w:r>
          </w:p>
        </w:tc>
        <w:tc>
          <w:tcPr>
            <w:tcW w:w="8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區級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團體獎</w:t>
            </w:r>
          </w:p>
        </w:tc>
        <w:tc>
          <w:tcPr>
            <w:tcW w:w="8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縣市級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全國或</w:t>
            </w:r>
          </w:p>
          <w:p w:rsidR="00491B80" w:rsidRDefault="005661A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臺灣區級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國際級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</w:tr>
      <w:tr w:rsidR="00491B80" w:rsidTr="00F10D1A">
        <w:trPr>
          <w:cantSplit/>
          <w:trHeight w:val="420"/>
        </w:trPr>
        <w:tc>
          <w:tcPr>
            <w:tcW w:w="11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</w:tr>
    </w:tbl>
    <w:p w:rsidR="00491B80" w:rsidRDefault="00F10D1A">
      <w:pPr>
        <w:tabs>
          <w:tab w:val="left" w:pos="3060"/>
        </w:tabs>
        <w:spacing w:line="400" w:lineRule="exact"/>
        <w:rPr>
          <w:rFonts w:eastAsia="標楷體"/>
        </w:rPr>
      </w:pPr>
      <w:r>
        <w:rPr>
          <w:rFonts w:ascii="標楷體" w:eastAsia="標楷體" w:hAnsi="標楷體"/>
        </w:rPr>
        <w:t>◎</w:t>
      </w:r>
      <w:r w:rsidR="005661A4">
        <w:rPr>
          <w:rFonts w:eastAsia="標楷體"/>
        </w:rPr>
        <w:t>科學展覽比賽以個人組競賽成績計算。</w:t>
      </w:r>
    </w:p>
    <w:p w:rsidR="00491B80" w:rsidRPr="00CD3751" w:rsidRDefault="00F10D1A" w:rsidP="00CD3751">
      <w:pPr>
        <w:tabs>
          <w:tab w:val="left" w:pos="3060"/>
        </w:tabs>
        <w:spacing w:line="400" w:lineRule="exact"/>
        <w:rPr>
          <w:rFonts w:eastAsia="標楷體" w:hint="eastAsia"/>
        </w:rPr>
      </w:pPr>
      <w:r>
        <w:rPr>
          <w:rFonts w:ascii="標楷體" w:eastAsia="標楷體" w:hAnsi="標楷體"/>
        </w:rPr>
        <w:t>◎</w:t>
      </w:r>
      <w:r w:rsidR="005661A4">
        <w:rPr>
          <w:rFonts w:eastAsia="標楷體"/>
        </w:rPr>
        <w:t>同項、次比賽之計分以分數較高者計算，不得重複計分。</w:t>
      </w:r>
    </w:p>
    <w:p w:rsidR="00491B80" w:rsidRDefault="00491B80">
      <w:pPr>
        <w:snapToGrid w:val="0"/>
        <w:spacing w:line="500" w:lineRule="exact"/>
        <w:jc w:val="both"/>
        <w:rPr>
          <w:rFonts w:ascii="標楷體" w:eastAsia="標楷體" w:hAnsi="標楷體"/>
        </w:rPr>
      </w:pPr>
      <w:bookmarkStart w:id="0" w:name="_GoBack"/>
      <w:bookmarkEnd w:id="0"/>
    </w:p>
    <w:p w:rsidR="00491B80" w:rsidRDefault="005661A4">
      <w:pPr>
        <w:snapToGrid w:val="0"/>
        <w:spacing w:after="180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-53336</wp:posOffset>
                </wp:positionH>
                <wp:positionV relativeFrom="paragraph">
                  <wp:posOffset>-361316</wp:posOffset>
                </wp:positionV>
                <wp:extent cx="654682" cy="342900"/>
                <wp:effectExtent l="0" t="0" r="12068" b="1905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1B80" w:rsidRDefault="005661A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4.2pt;margin-top:-28.45pt;width:51.5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" strokeweight=".26467mm">
                <v:textbox>
                  <w:txbxContent>
                    <w:p w:rsidR="00491B80" w:rsidRDefault="005661A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臺北市立北政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國民中學應屆畢業生傑出表現市長獎各班推薦表</w:t>
      </w:r>
    </w:p>
    <w:tbl>
      <w:tblPr>
        <w:tblW w:w="503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3385"/>
        <w:gridCol w:w="324"/>
        <w:gridCol w:w="349"/>
        <w:gridCol w:w="796"/>
        <w:gridCol w:w="363"/>
        <w:gridCol w:w="232"/>
        <w:gridCol w:w="593"/>
        <w:gridCol w:w="1120"/>
        <w:gridCol w:w="2833"/>
      </w:tblGrid>
      <w:tr w:rsidR="00491B80" w:rsidTr="00B64C01">
        <w:trPr>
          <w:cantSplit/>
          <w:trHeight w:val="495"/>
        </w:trPr>
        <w:tc>
          <w:tcPr>
            <w:tcW w:w="8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班號</w:t>
            </w:r>
          </w:p>
        </w:tc>
        <w:tc>
          <w:tcPr>
            <w:tcW w:w="40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九年      班      號</w:t>
            </w:r>
          </w:p>
        </w:tc>
        <w:tc>
          <w:tcPr>
            <w:tcW w:w="139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45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7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□體育     □技能     □藝能     □科學或創作   □社團活動</w:t>
            </w:r>
          </w:p>
          <w:p w:rsidR="00491B80" w:rsidRDefault="005661A4">
            <w:pPr>
              <w:snapToGrid w:val="0"/>
            </w:pPr>
            <w:r>
              <w:rPr>
                <w:rFonts w:ascii="標楷體" w:eastAsia="標楷體" w:hAnsi="標楷體"/>
              </w:rPr>
              <w:t>□社會或學校服務學習  □</w:t>
            </w:r>
            <w:proofErr w:type="gramStart"/>
            <w:r>
              <w:rPr>
                <w:rFonts w:ascii="標楷體" w:eastAsia="標楷體" w:hAnsi="標楷體"/>
              </w:rPr>
              <w:t>敬師孝親</w:t>
            </w:r>
            <w:proofErr w:type="gramEnd"/>
            <w:r>
              <w:rPr>
                <w:rFonts w:ascii="標楷體" w:eastAsia="標楷體" w:hAnsi="標楷體"/>
              </w:rPr>
              <w:t>、助人義行      □其它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</w:pPr>
            <w:r>
              <w:rPr>
                <w:rFonts w:eastAsia="標楷體"/>
              </w:rPr>
              <w:t>序號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</w:pPr>
            <w:r>
              <w:rPr>
                <w:rFonts w:eastAsia="標楷體"/>
              </w:rPr>
              <w:t>比賽名稱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</w:pPr>
            <w:r>
              <w:rPr>
                <w:rFonts w:eastAsia="標楷體"/>
              </w:rPr>
              <w:t>受獎時間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</w:pPr>
            <w:r>
              <w:rPr>
                <w:rFonts w:eastAsia="標楷體"/>
              </w:rPr>
              <w:t>名次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</w:pPr>
            <w:r>
              <w:rPr>
                <w:rFonts w:eastAsia="標楷體"/>
              </w:rPr>
              <w:t>得分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5661A4">
            <w:pPr>
              <w:spacing w:before="100" w:after="100"/>
              <w:jc w:val="center"/>
              <w:rPr>
                <w:rFonts w:ascii="Arial Unicode MS" w:eastAsia="標楷體" w:hAnsi="Arial Unicode MS" w:cs="Arial Unicode MS"/>
              </w:rPr>
            </w:pPr>
            <w:r>
              <w:rPr>
                <w:rFonts w:ascii="Arial Unicode MS" w:eastAsia="標楷體" w:hAnsi="Arial Unicode MS" w:cs="Arial Unicode MS"/>
              </w:rPr>
              <w:t>備註</w:t>
            </w: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20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491B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495"/>
        </w:trPr>
        <w:tc>
          <w:tcPr>
            <w:tcW w:w="7993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before="90" w:after="90"/>
              <w:ind w:left="662" w:right="559" w:hanging="66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獎懲記錄：大功      次；小功      次；嘉獎      次。</w:t>
            </w:r>
          </w:p>
          <w:p w:rsidR="00491B80" w:rsidRDefault="005661A4" w:rsidP="00E8695D">
            <w:pPr>
              <w:snapToGrid w:val="0"/>
              <w:spacing w:before="90" w:after="90"/>
              <w:ind w:right="559"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大過      次；小過      次；警告      次。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before="90" w:after="90"/>
              <w:ind w:right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積分合計：        分</w:t>
            </w:r>
          </w:p>
          <w:p w:rsidR="002B0FD9" w:rsidRDefault="002B0FD9">
            <w:pPr>
              <w:snapToGrid w:val="0"/>
              <w:spacing w:before="90" w:after="90"/>
              <w:ind w:right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(積分高低僅供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審委員參考，非絕對之依據)</w:t>
            </w:r>
          </w:p>
        </w:tc>
      </w:tr>
      <w:tr w:rsidR="00491B80" w:rsidTr="00B64C01">
        <w:trPr>
          <w:cantSplit/>
          <w:trHeight w:val="4979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</w:t>
            </w:r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殊</w:t>
            </w:r>
            <w:proofErr w:type="gramEnd"/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</w:t>
            </w:r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</w:t>
            </w:r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蹟</w:t>
            </w:r>
            <w:proofErr w:type="gramEnd"/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描</w:t>
            </w:r>
            <w:proofErr w:type="gramEnd"/>
          </w:p>
          <w:p w:rsidR="00491B80" w:rsidRDefault="005661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述</w:t>
            </w:r>
          </w:p>
        </w:tc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491B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91B80" w:rsidTr="00B64C01">
        <w:trPr>
          <w:cantSplit/>
          <w:trHeight w:val="705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B80" w:rsidRDefault="005661A4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</w:t>
            </w:r>
          </w:p>
          <w:p w:rsidR="00491B80" w:rsidRDefault="005661A4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師</w:t>
            </w:r>
          </w:p>
          <w:p w:rsidR="00491B80" w:rsidRDefault="005661A4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:rsidR="00491B80" w:rsidRDefault="005661A4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見</w:t>
            </w:r>
          </w:p>
        </w:tc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B80" w:rsidRDefault="00491B8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64C01" w:rsidTr="00B64C01">
        <w:trPr>
          <w:cantSplit/>
          <w:trHeight w:val="705"/>
        </w:trPr>
        <w:tc>
          <w:tcPr>
            <w:tcW w:w="8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4C01" w:rsidRDefault="00B64C0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</w:t>
            </w:r>
          </w:p>
          <w:p w:rsidR="00B64C01" w:rsidRDefault="00B64C01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4C01" w:rsidRDefault="00B64C0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D04E1">
              <w:rPr>
                <w:rFonts w:ascii="標楷體" w:eastAsia="標楷體" w:hAnsi="標楷體" w:hint="eastAsia"/>
              </w:rPr>
              <w:t>導師推薦</w:t>
            </w:r>
          </w:p>
          <w:p w:rsidR="00B64C01" w:rsidRDefault="00B64C0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D04E1">
              <w:rPr>
                <w:rFonts w:ascii="標楷體" w:eastAsia="標楷體" w:hAnsi="標楷體" w:hint="eastAsia"/>
              </w:rPr>
              <w:t>自我推薦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C01" w:rsidRDefault="00B64C01" w:rsidP="00B64C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推薦者簽名</w:t>
            </w:r>
          </w:p>
        </w:tc>
        <w:tc>
          <w:tcPr>
            <w:tcW w:w="4778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4C01" w:rsidRDefault="00B64C01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491B80" w:rsidRDefault="005661A4" w:rsidP="004D04E1">
      <w:pPr>
        <w:snapToGrid w:val="0"/>
        <w:ind w:left="710" w:hanging="7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◎本表連同佐證資料請於</w:t>
      </w:r>
      <w:r w:rsidRPr="006008FF">
        <w:rPr>
          <w:rFonts w:ascii="標楷體" w:eastAsia="標楷體" w:hAnsi="標楷體"/>
        </w:rPr>
        <w:t>11</w:t>
      </w:r>
      <w:r w:rsidR="00FA1E57">
        <w:rPr>
          <w:rFonts w:ascii="標楷體" w:eastAsia="標楷體" w:hAnsi="標楷體" w:hint="eastAsia"/>
        </w:rPr>
        <w:t>5</w:t>
      </w:r>
      <w:r w:rsidRPr="006008FF">
        <w:rPr>
          <w:rFonts w:ascii="標楷體" w:eastAsia="標楷體" w:hAnsi="標楷體"/>
        </w:rPr>
        <w:t>/0</w:t>
      </w:r>
      <w:r w:rsidR="006008FF" w:rsidRPr="006008FF">
        <w:rPr>
          <w:rFonts w:ascii="標楷體" w:eastAsia="標楷體" w:hAnsi="標楷體"/>
        </w:rPr>
        <w:t>4</w:t>
      </w:r>
      <w:r w:rsidRPr="006008FF">
        <w:rPr>
          <w:rFonts w:ascii="標楷體" w:eastAsia="標楷體" w:hAnsi="標楷體"/>
        </w:rPr>
        <w:t>/</w:t>
      </w:r>
      <w:r w:rsidR="006008FF" w:rsidRPr="006008FF">
        <w:rPr>
          <w:rFonts w:ascii="標楷體" w:eastAsia="標楷體" w:hAnsi="標楷體"/>
        </w:rPr>
        <w:t>2</w:t>
      </w:r>
      <w:r w:rsidR="00FA1E57">
        <w:rPr>
          <w:rFonts w:ascii="標楷體" w:eastAsia="標楷體" w:hAnsi="標楷體" w:hint="eastAsia"/>
        </w:rPr>
        <w:t>7</w:t>
      </w:r>
      <w:r w:rsidRPr="006008FF">
        <w:rPr>
          <w:rFonts w:ascii="標楷體" w:eastAsia="標楷體" w:hAnsi="標楷體"/>
        </w:rPr>
        <w:t>（一）</w:t>
      </w:r>
      <w:r w:rsidR="004D04E1">
        <w:rPr>
          <w:rFonts w:ascii="標楷體" w:eastAsia="標楷體" w:hAnsi="標楷體" w:hint="eastAsia"/>
        </w:rPr>
        <w:t>16:00前</w:t>
      </w:r>
      <w:r>
        <w:rPr>
          <w:rFonts w:ascii="標楷體" w:eastAsia="標楷體" w:hAnsi="標楷體"/>
        </w:rPr>
        <w:t>送學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處訓育組彙整，逾時將不予受理，謝謝。</w:t>
      </w:r>
    </w:p>
    <w:p w:rsidR="004D04E1" w:rsidRPr="004D04E1" w:rsidRDefault="004D04E1" w:rsidP="004D04E1">
      <w:pPr>
        <w:snapToGrid w:val="0"/>
        <w:ind w:left="710" w:hanging="710"/>
        <w:rPr>
          <w:rFonts w:ascii="標楷體" w:eastAsia="標楷體" w:hAnsi="標楷體"/>
        </w:rPr>
      </w:pPr>
    </w:p>
    <w:p w:rsidR="004D04E1" w:rsidRPr="004D04E1" w:rsidRDefault="004D04E1">
      <w:pPr>
        <w:snapToGrid w:val="0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D04E1">
        <w:rPr>
          <w:rFonts w:ascii="標楷體" w:eastAsia="標楷體" w:hAnsi="標楷體" w:hint="eastAsia"/>
        </w:rPr>
        <w:t xml:space="preserve">導師：             訓育組長： </w:t>
      </w:r>
      <w:r w:rsidRPr="004D04E1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r w:rsidRPr="004D04E1">
        <w:rPr>
          <w:rFonts w:ascii="標楷體" w:eastAsia="標楷體" w:hAnsi="標楷體"/>
        </w:rPr>
        <w:t xml:space="preserve">     </w:t>
      </w:r>
      <w:r w:rsidRPr="004D04E1">
        <w:rPr>
          <w:rFonts w:ascii="標楷體" w:eastAsia="標楷體" w:hAnsi="標楷體" w:hint="eastAsia"/>
        </w:rPr>
        <w:t xml:space="preserve">生教組長： </w:t>
      </w:r>
      <w:r>
        <w:rPr>
          <w:rFonts w:ascii="標楷體" w:eastAsia="標楷體" w:hAnsi="標楷體" w:hint="eastAsia"/>
        </w:rPr>
        <w:t xml:space="preserve"> </w:t>
      </w:r>
      <w:r w:rsidRPr="004D04E1">
        <w:rPr>
          <w:rFonts w:ascii="標楷體" w:eastAsia="標楷體" w:hAnsi="標楷體" w:hint="eastAsia"/>
        </w:rPr>
        <w:t xml:space="preserve">              學</w:t>
      </w:r>
      <w:proofErr w:type="gramStart"/>
      <w:r w:rsidRPr="004D04E1">
        <w:rPr>
          <w:rFonts w:ascii="標楷體" w:eastAsia="標楷體" w:hAnsi="標楷體" w:hint="eastAsia"/>
        </w:rPr>
        <w:t>務</w:t>
      </w:r>
      <w:proofErr w:type="gramEnd"/>
      <w:r w:rsidRPr="004D04E1">
        <w:rPr>
          <w:rFonts w:ascii="標楷體" w:eastAsia="標楷體" w:hAnsi="標楷體" w:hint="eastAsia"/>
        </w:rPr>
        <w:t xml:space="preserve">主任： </w:t>
      </w:r>
    </w:p>
    <w:sectPr w:rsidR="004D04E1" w:rsidRPr="004D04E1">
      <w:headerReference w:type="default" r:id="rId7"/>
      <w:headerReference w:type="first" r:id="rId8"/>
      <w:pgSz w:w="11906" w:h="16838"/>
      <w:pgMar w:top="567" w:right="567" w:bottom="567" w:left="567" w:header="357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040" w:rsidRDefault="005661A4">
      <w:r>
        <w:separator/>
      </w:r>
    </w:p>
  </w:endnote>
  <w:endnote w:type="continuationSeparator" w:id="0">
    <w:p w:rsidR="00A36040" w:rsidRDefault="0056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040" w:rsidRDefault="005661A4">
      <w:r>
        <w:rPr>
          <w:color w:val="000000"/>
        </w:rPr>
        <w:separator/>
      </w:r>
    </w:p>
  </w:footnote>
  <w:footnote w:type="continuationSeparator" w:id="0">
    <w:p w:rsidR="00A36040" w:rsidRDefault="0056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33" w:rsidRDefault="005661A4">
    <w:pPr>
      <w:jc w:val="right"/>
      <w:rPr>
        <w:rFonts w:ascii="新細明體" w:hAnsi="新細明體"/>
        <w:bCs/>
        <w:sz w:val="20"/>
        <w:szCs w:val="20"/>
      </w:rPr>
    </w:pPr>
    <w:proofErr w:type="gramStart"/>
    <w:r>
      <w:rPr>
        <w:rFonts w:ascii="新細明體" w:hAnsi="新細明體"/>
        <w:bCs/>
        <w:sz w:val="20"/>
        <w:szCs w:val="20"/>
      </w:rPr>
      <w:t>臺北市立北政</w:t>
    </w:r>
    <w:proofErr w:type="gramEnd"/>
    <w:r>
      <w:rPr>
        <w:rFonts w:ascii="新細明體" w:hAnsi="新細明體"/>
        <w:bCs/>
        <w:sz w:val="20"/>
        <w:szCs w:val="20"/>
      </w:rPr>
      <w:t>國民中學11</w:t>
    </w:r>
    <w:r w:rsidR="00FA1E57">
      <w:rPr>
        <w:rFonts w:ascii="新細明體" w:hAnsi="新細明體" w:hint="eastAsia"/>
        <w:bCs/>
        <w:sz w:val="20"/>
        <w:szCs w:val="20"/>
      </w:rPr>
      <w:t>4</w:t>
    </w:r>
    <w:r>
      <w:rPr>
        <w:rFonts w:ascii="新細明體" w:hAnsi="新細明體"/>
        <w:bCs/>
        <w:sz w:val="20"/>
        <w:szCs w:val="20"/>
      </w:rPr>
      <w:t>學年度畢業生市長獎審查實施計畫</w:t>
    </w:r>
  </w:p>
  <w:p w:rsidR="00E94633" w:rsidRDefault="00CD37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51" w:rsidRPr="00CD3751" w:rsidRDefault="00CD3751" w:rsidP="00CD3751">
    <w:pPr>
      <w:jc w:val="right"/>
      <w:rPr>
        <w:rFonts w:ascii="新細明體" w:hAnsi="新細明體" w:hint="eastAsia"/>
        <w:bCs/>
        <w:sz w:val="20"/>
        <w:szCs w:val="20"/>
      </w:rPr>
    </w:pPr>
    <w:proofErr w:type="gramStart"/>
    <w:r>
      <w:rPr>
        <w:rFonts w:ascii="新細明體" w:hAnsi="新細明體"/>
        <w:bCs/>
        <w:sz w:val="20"/>
        <w:szCs w:val="20"/>
      </w:rPr>
      <w:t>臺北市立北政</w:t>
    </w:r>
    <w:proofErr w:type="gramEnd"/>
    <w:r>
      <w:rPr>
        <w:rFonts w:ascii="新細明體" w:hAnsi="新細明體"/>
        <w:bCs/>
        <w:sz w:val="20"/>
        <w:szCs w:val="20"/>
      </w:rPr>
      <w:t>國民中學11</w:t>
    </w:r>
    <w:r>
      <w:rPr>
        <w:rFonts w:ascii="新細明體" w:hAnsi="新細明體" w:hint="eastAsia"/>
        <w:bCs/>
        <w:sz w:val="20"/>
        <w:szCs w:val="20"/>
      </w:rPr>
      <w:t>4</w:t>
    </w:r>
    <w:r>
      <w:rPr>
        <w:rFonts w:ascii="新細明體" w:hAnsi="新細明體"/>
        <w:bCs/>
        <w:sz w:val="20"/>
        <w:szCs w:val="20"/>
      </w:rPr>
      <w:t>學年度畢業生市長獎審查實施計畫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06207"/>
    <w:multiLevelType w:val="multilevel"/>
    <w:tmpl w:val="DB169F48"/>
    <w:lvl w:ilvl="0">
      <w:start w:val="1"/>
      <w:numFmt w:val="taiwaneseCountingThousand"/>
      <w:lvlText w:val="%1.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ascii="標楷體" w:eastAsia="標楷體" w:hAnsi="標楷體"/>
      </w:rPr>
    </w:lvl>
    <w:lvl w:ilvl="2">
      <w:start w:val="1"/>
      <w:numFmt w:val="decimal"/>
      <w:lvlText w:val="%3.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80"/>
    <w:rsid w:val="00022F64"/>
    <w:rsid w:val="000A54A0"/>
    <w:rsid w:val="000B7848"/>
    <w:rsid w:val="001F200D"/>
    <w:rsid w:val="002B0FD9"/>
    <w:rsid w:val="00346C13"/>
    <w:rsid w:val="00491B80"/>
    <w:rsid w:val="004D04E1"/>
    <w:rsid w:val="005661A4"/>
    <w:rsid w:val="00583DFC"/>
    <w:rsid w:val="006008FF"/>
    <w:rsid w:val="006A6A16"/>
    <w:rsid w:val="006F6741"/>
    <w:rsid w:val="007316E3"/>
    <w:rsid w:val="00A36040"/>
    <w:rsid w:val="00A528E6"/>
    <w:rsid w:val="00B64C01"/>
    <w:rsid w:val="00BC4B26"/>
    <w:rsid w:val="00C65A7B"/>
    <w:rsid w:val="00CD3751"/>
    <w:rsid w:val="00E24B63"/>
    <w:rsid w:val="00E8695D"/>
    <w:rsid w:val="00F10D1A"/>
    <w:rsid w:val="00F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8D2B"/>
  <w15:docId w15:val="{3AFDF699-E379-4B53-A382-7100CA2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40" w:lineRule="exact"/>
      <w:ind w:left="1600" w:hanging="1600"/>
    </w:pPr>
    <w:rPr>
      <w:rFonts w:eastAsia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table" w:styleId="a8">
    <w:name w:val="Table Grid"/>
    <w:basedOn w:val="a1"/>
    <w:uiPriority w:val="39"/>
    <w:rsid w:val="00B6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臺北市立北政國民中學九十三學年度畢業生市長獎審查實施辦法</dc:title>
  <dc:creator>pcjh</dc:creator>
  <cp:lastModifiedBy>123</cp:lastModifiedBy>
  <cp:revision>2</cp:revision>
  <cp:lastPrinted>2022-02-16T03:09:00Z</cp:lastPrinted>
  <dcterms:created xsi:type="dcterms:W3CDTF">2026-02-24T02:28:00Z</dcterms:created>
  <dcterms:modified xsi:type="dcterms:W3CDTF">2026-02-24T02:28:00Z</dcterms:modified>
</cp:coreProperties>
</file>